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8BF" w14:textId="77777777" w:rsidR="001911E1" w:rsidRDefault="001911E1" w:rsidP="001911E1">
      <w:pPr>
        <w:widowControl w:val="0"/>
      </w:pPr>
      <w:bookmarkStart w:id="0" w:name="_Hlk146884580"/>
    </w:p>
    <w:p w14:paraId="0B77A5F9" w14:textId="48A4F689" w:rsidR="001911E1" w:rsidRPr="00CF2179" w:rsidRDefault="001911E1" w:rsidP="001911E1">
      <w:pPr>
        <w:widowControl w:val="0"/>
      </w:pPr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bookmarkStart w:id="1" w:name="_Hlk146884614"/>
      <w:permStart w:id="1758070129" w:edGrp="everyone"/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2" w:name="Text1"/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1"/>
      <w:bookmarkEnd w:id="2"/>
      <w:permEnd w:id="1758070129"/>
    </w:p>
    <w:p w14:paraId="0827037A" w14:textId="77777777" w:rsidR="001911E1" w:rsidRPr="00CF2179" w:rsidRDefault="001911E1" w:rsidP="001911E1">
      <w:pPr>
        <w:widowControl w:val="0"/>
      </w:pPr>
      <w:r w:rsidRPr="00CF2179">
        <w:tab/>
      </w:r>
      <w:bookmarkStart w:id="3" w:name="Text3"/>
      <w:permStart w:id="1225397263" w:edGrp="everyone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3"/>
      <w:permEnd w:id="122539726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5BBD0466" w14:textId="77777777" w:rsidR="001911E1" w:rsidRDefault="001911E1" w:rsidP="001911E1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4" w:name="_Hlk146884605"/>
      <w:permStart w:id="1461913415" w:edGrp="everyone"/>
      <w:sdt>
        <w:sdtPr>
          <w:id w:val="-442389207"/>
          <w:placeholder>
            <w:docPart w:val="7AEFB13E17F448DDBA92F519E5906CB3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4"/>
      <w:permEnd w:id="1461913415"/>
      <w:r>
        <w:t xml:space="preserve">  </w:t>
      </w:r>
    </w:p>
    <w:p w14:paraId="7D5EAAA0" w14:textId="77777777" w:rsidR="001911E1" w:rsidRPr="00CF2179" w:rsidRDefault="001911E1" w:rsidP="001911E1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33C4B2D0" w14:textId="77777777" w:rsidR="001911E1" w:rsidRPr="00CF2179" w:rsidRDefault="001911E1" w:rsidP="001911E1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52B60C0E" w14:textId="77777777" w:rsidR="004F7968" w:rsidRDefault="004F7968"/>
    <w:p w14:paraId="787FC372" w14:textId="74778A8E" w:rsidR="004F7968" w:rsidRPr="00005665" w:rsidRDefault="00005665" w:rsidP="00005665">
      <w:pPr>
        <w:jc w:val="both"/>
        <w:rPr>
          <w:b/>
          <w:bCs/>
          <w:szCs w:val="24"/>
        </w:rPr>
      </w:pPr>
      <w:r w:rsidRPr="00005665">
        <w:rPr>
          <w:b/>
          <w:bCs/>
          <w:szCs w:val="24"/>
        </w:rPr>
        <w:t>PURSUANT TO M.D. ALA., LBR 9007-1, THIS FILING WILL BE TAKEN UNDER ADVISEMENT BY THE COURT AND MAY BE GRANTED/APPROVED UNLESS A PARTY IN INTEREST FILES A RESPONSE WITHIN TWENTY-ONE (21) DAYS OF THE DATE OF SERVICE. RESPONSES MUST BE SERVED UPON THE MOVING PARTY AND, IN THE MANNER DIRECTED BY M.D. ALA., LBR 5005-4, FILED WITH THE CLERK ELECTRONICALLY OR BY U.S. MAIL ADDRESSED AS FOLLOWS: CLERK, U.S. BANKRUPTCY COURT, ONE CHURCH STREET, MONTGOMERY, AL 36104.</w:t>
      </w:r>
    </w:p>
    <w:p w14:paraId="7F4B9AE7" w14:textId="77777777" w:rsidR="00005665" w:rsidRPr="00635D52" w:rsidRDefault="00005665"/>
    <w:permStart w:id="2114596436" w:edGrp="everyone"/>
    <w:p w14:paraId="28AADF65" w14:textId="1CB50BDB" w:rsidR="00FA2E41" w:rsidRPr="00635D52" w:rsidRDefault="005870F6" w:rsidP="00737BB9">
      <w:pPr>
        <w:jc w:val="center"/>
        <w:rPr>
          <w:b/>
          <w:iCs/>
          <w:szCs w:val="24"/>
          <w:u w:val="single"/>
        </w:rPr>
      </w:pPr>
      <w:sdt>
        <w:sdtPr>
          <w:rPr>
            <w:b/>
            <w:iCs/>
            <w:szCs w:val="24"/>
            <w:u w:val="single"/>
          </w:rPr>
          <w:alias w:val="Motion"/>
          <w:tag w:val="Motion"/>
          <w:id w:val="-2033944365"/>
          <w:placeholder>
            <w:docPart w:val="1D013C9C441E4EDB96FF8812B41ACF43"/>
          </w:placeholder>
          <w:showingPlcHdr/>
          <w:comboBox>
            <w:listItem w:value="Choose an item."/>
            <w:listItem w:displayText="MOTION" w:value="MOTION"/>
            <w:listItem w:displayText="AMENDED MOTION" w:value="AMENDED MOTION"/>
          </w:comboBox>
        </w:sdtPr>
        <w:sdtEndPr/>
        <w:sdtContent>
          <w:r w:rsidR="003C100B" w:rsidRPr="00635D52">
            <w:rPr>
              <w:rStyle w:val="PlaceholderText"/>
              <w:color w:val="auto"/>
            </w:rPr>
            <w:t>Choose an item.</w:t>
          </w:r>
        </w:sdtContent>
      </w:sdt>
      <w:permEnd w:id="2114596436"/>
      <w:r w:rsidR="003C100B" w:rsidRPr="00635D52">
        <w:rPr>
          <w:b/>
          <w:iCs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TO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AVOID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bookmarkStart w:id="5" w:name="_Hlk161991212"/>
      <w:sdt>
        <w:sdtPr>
          <w:rPr>
            <w:b/>
            <w:iCs/>
            <w:spacing w:val="-4"/>
            <w:szCs w:val="24"/>
            <w:u w:val="single"/>
          </w:rPr>
          <w:id w:val="1704360395"/>
          <w:placeholder>
            <w:docPart w:val="FD48EF6654E24A4A8A005D7AF76EB95D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 " w:value="NONPOSSESSORY, NONPURCHASE MONEY SECURITY INTEREST "/>
          </w:dropDownList>
        </w:sdtPr>
        <w:sdtEndPr/>
        <w:sdtContent>
          <w:permStart w:id="486288774" w:edGrp="everyone"/>
          <w:r w:rsidR="008E16EF" w:rsidRPr="00635D52">
            <w:rPr>
              <w:rStyle w:val="PlaceholderText"/>
              <w:color w:val="auto"/>
            </w:rPr>
            <w:t>Choose an item.</w:t>
          </w:r>
          <w:permEnd w:id="486288774"/>
        </w:sdtContent>
      </w:sdt>
      <w:bookmarkEnd w:id="5"/>
      <w:r w:rsidR="00FA2E41" w:rsidRPr="00635D52">
        <w:rPr>
          <w:b/>
          <w:iCs/>
          <w:szCs w:val="24"/>
          <w:u w:val="single"/>
        </w:rPr>
        <w:t xml:space="preserve">OF </w:t>
      </w:r>
      <w:sdt>
        <w:sdtPr>
          <w:rPr>
            <w:rStyle w:val="Style1"/>
          </w:rPr>
          <w:alias w:val="Name of Creditor"/>
          <w:tag w:val="Name of Creditor"/>
          <w:id w:val="166234828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  <w:iCs/>
            <w:szCs w:val="24"/>
            <w:u w:val="none"/>
          </w:rPr>
        </w:sdtEndPr>
        <w:sdtContent>
          <w:r w:rsidR="003C409E" w:rsidRPr="003C409E">
            <w:rPr>
              <w:rStyle w:val="PlaceholderText"/>
              <w:caps/>
            </w:rPr>
            <w:t>Click or tap here to enter text.</w:t>
          </w:r>
        </w:sdtContent>
      </w:sdt>
      <w:r w:rsidR="003C409E">
        <w:rPr>
          <w:b/>
          <w:iCs/>
          <w:szCs w:val="24"/>
          <w:u w:val="single"/>
        </w:rPr>
        <w:t xml:space="preserve"> </w:t>
      </w:r>
      <w:r w:rsidR="003C100B" w:rsidRPr="00635D52">
        <w:rPr>
          <w:b/>
          <w:u w:val="single"/>
        </w:rPr>
        <w:t xml:space="preserve">PURSUANT TO </w:t>
      </w:r>
      <w:r w:rsidR="004A5380">
        <w:rPr>
          <w:b/>
          <w:u w:val="single"/>
        </w:rPr>
        <w:t xml:space="preserve">11 U.S.C. </w:t>
      </w:r>
      <w:r w:rsidR="0006640D" w:rsidRPr="00635D52">
        <w:rPr>
          <w:b/>
          <w:u w:val="single"/>
        </w:rPr>
        <w:t xml:space="preserve">§ </w:t>
      </w:r>
      <w:r w:rsidR="003C100B" w:rsidRPr="00635D52">
        <w:rPr>
          <w:b/>
          <w:u w:val="single"/>
        </w:rPr>
        <w:t>522(f)</w:t>
      </w:r>
    </w:p>
    <w:p w14:paraId="1AA75AF7" w14:textId="21596922" w:rsidR="00737BB9" w:rsidRPr="00635D52" w:rsidRDefault="00737BB9" w:rsidP="00D37C99">
      <w:pPr>
        <w:rPr>
          <w:bCs/>
          <w:i/>
          <w:szCs w:val="24"/>
        </w:rPr>
      </w:pPr>
    </w:p>
    <w:p w14:paraId="389B15C2" w14:textId="2D3C253D" w:rsidR="002C4C2A" w:rsidRPr="00635D52" w:rsidRDefault="00E668D5" w:rsidP="00E668D5">
      <w:pPr>
        <w:jc w:val="both"/>
        <w:rPr>
          <w:szCs w:val="24"/>
        </w:rPr>
      </w:pPr>
      <w:r w:rsidRPr="00635D52">
        <w:rPr>
          <w:szCs w:val="24"/>
        </w:rPr>
        <w:t>Debtor(s) seeks to</w:t>
      </w:r>
      <w:r w:rsidR="007B48D8" w:rsidRPr="00635D52">
        <w:rPr>
          <w:szCs w:val="24"/>
        </w:rPr>
        <w:t xml:space="preserve"> </w:t>
      </w:r>
      <w:sdt>
        <w:sdtPr>
          <w:rPr>
            <w:szCs w:val="24"/>
          </w:rPr>
          <w:id w:val="-1100333750"/>
          <w:placeholder>
            <w:docPart w:val="27D930C230894352A490282F38187B72"/>
          </w:placeholder>
          <w:showingPlcHdr/>
          <w:dropDownList>
            <w:listItem w:value="Choose an item."/>
            <w:listItem w:displayText="avoid" w:value="avoid"/>
            <w:listItem w:displayText="partially avoid" w:value="partially avoid"/>
          </w:dropDownList>
        </w:sdtPr>
        <w:sdtEndPr/>
        <w:sdtContent>
          <w:permStart w:id="510880181" w:edGrp="everyone"/>
          <w:r w:rsidR="007B48D8" w:rsidRPr="00635D52">
            <w:rPr>
              <w:rStyle w:val="PlaceholderText"/>
              <w:color w:val="auto"/>
            </w:rPr>
            <w:t>Choose an item.</w:t>
          </w:r>
          <w:permEnd w:id="510880181"/>
        </w:sdtContent>
      </w:sdt>
      <w:r w:rsidRPr="00635D52">
        <w:rPr>
          <w:szCs w:val="24"/>
        </w:rPr>
        <w:t xml:space="preserve"> the</w:t>
      </w:r>
      <w:r w:rsidR="004F0DF8" w:rsidRPr="00635D52">
        <w:rPr>
          <w:szCs w:val="24"/>
        </w:rPr>
        <w:t xml:space="preserve"> </w:t>
      </w:r>
      <w:sdt>
        <w:sdtPr>
          <w:rPr>
            <w:szCs w:val="24"/>
          </w:rPr>
          <w:id w:val="-1076585229"/>
          <w:placeholder>
            <w:docPart w:val="144709CCD08C4E31A201F1497CB0F2FA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" w:value="nonpossessory, nonpurchase money security interest"/>
          </w:dropDownList>
        </w:sdtPr>
        <w:sdtEndPr/>
        <w:sdtContent>
          <w:permStart w:id="1431577397" w:edGrp="everyone"/>
          <w:r w:rsidR="004F0DF8" w:rsidRPr="00635D52">
            <w:rPr>
              <w:rStyle w:val="PlaceholderText"/>
              <w:color w:val="auto"/>
            </w:rPr>
            <w:t>Choose an item.</w:t>
          </w:r>
          <w:permEnd w:id="1431577397"/>
        </w:sdtContent>
      </w:sdt>
      <w:r w:rsidRPr="00635D52">
        <w:rPr>
          <w:szCs w:val="24"/>
        </w:rPr>
        <w:t xml:space="preserve"> (the "Lien") securing the 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 xml:space="preserve"> listed (the "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>") because it impairs Debtor(s)' available exemption(s)</w:t>
      </w:r>
      <w:r w:rsidR="004F0DF8" w:rsidRPr="00635D52">
        <w:rPr>
          <w:szCs w:val="24"/>
        </w:rPr>
        <w:t>.</w:t>
      </w:r>
      <w:r w:rsidR="004F0DF8" w:rsidRPr="00635D52" w:rsidDel="004F0DF8">
        <w:rPr>
          <w:szCs w:val="24"/>
        </w:rPr>
        <w:t xml:space="preserve"> </w:t>
      </w:r>
    </w:p>
    <w:p w14:paraId="58C4C040" w14:textId="08B16B66" w:rsidR="000D3E23" w:rsidRPr="00635D52" w:rsidRDefault="000D3E23" w:rsidP="00E668D5">
      <w:pPr>
        <w:jc w:val="both"/>
      </w:pPr>
    </w:p>
    <w:p w14:paraId="5E5F1169" w14:textId="555905D4" w:rsidR="00AD389B" w:rsidRPr="00635D52" w:rsidRDefault="00635D52" w:rsidP="00635D52">
      <w:pPr>
        <w:ind w:firstLine="720"/>
        <w:jc w:val="both"/>
      </w:pPr>
      <w:r>
        <w:t xml:space="preserve">1.  </w:t>
      </w:r>
      <w:r w:rsidR="00A03EAF" w:rsidRPr="00635D52">
        <w:t xml:space="preserve">On </w:t>
      </w:r>
      <w:permStart w:id="1240014200" w:edGrp="everyone"/>
      <w:sdt>
        <w:sdtPr>
          <w:id w:val="-94854636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3EAF" w:rsidRPr="00635D52">
            <w:t>[date]</w:t>
          </w:r>
        </w:sdtContent>
      </w:sdt>
      <w:permEnd w:id="1240014200"/>
      <w:r w:rsidR="00A03EAF" w:rsidRPr="00635D52">
        <w:t xml:space="preserve">, </w:t>
      </w:r>
      <w:permStart w:id="1490312710" w:edGrp="everyone"/>
      <w:r w:rsidR="001911E1" w:rsidRPr="00635D52">
        <w:fldChar w:fldCharType="begin">
          <w:ffData>
            <w:name w:val=""/>
            <w:enabled/>
            <w:calcOnExit w:val="0"/>
            <w:textInput>
              <w:default w:val="Creditor Name"/>
            </w:textInput>
          </w:ffData>
        </w:fldChar>
      </w:r>
      <w:r w:rsidR="001911E1" w:rsidRPr="00635D52">
        <w:instrText xml:space="preserve"> FORMTEXT </w:instrText>
      </w:r>
      <w:r w:rsidR="001911E1" w:rsidRPr="00635D52">
        <w:fldChar w:fldCharType="separate"/>
      </w:r>
      <w:r w:rsidR="001911E1" w:rsidRPr="00635D52">
        <w:rPr>
          <w:noProof/>
        </w:rPr>
        <w:t>Creditor Name</w:t>
      </w:r>
      <w:r w:rsidR="001911E1" w:rsidRPr="00635D52">
        <w:fldChar w:fldCharType="end"/>
      </w:r>
      <w:permEnd w:id="1490312710"/>
      <w:r w:rsidR="001911E1" w:rsidRPr="00635D52">
        <w:t xml:space="preserve"> </w:t>
      </w:r>
      <w:r w:rsidR="00AF65C8" w:rsidRPr="00635D52">
        <w:t xml:space="preserve">obtained </w:t>
      </w:r>
      <w:r w:rsidR="00D83607" w:rsidRPr="00635D52">
        <w:t>a security interest in certain</w:t>
      </w:r>
      <w:r w:rsidR="004F0DF8" w:rsidRPr="00635D52">
        <w:t xml:space="preserve"> </w:t>
      </w:r>
      <w:sdt>
        <w:sdtPr>
          <w:id w:val="-19395421"/>
          <w:placeholder>
            <w:docPart w:val="4BDA39E842804ACCBE1B79BF5F800FFA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D83607" w:rsidRPr="00635D52">
        <w:t xml:space="preserve"> </w:t>
      </w:r>
      <w:r w:rsidR="001911E1" w:rsidRPr="00635D52">
        <w:t>property</w:t>
      </w:r>
      <w:r w:rsidR="00AB149D" w:rsidRPr="00635D52">
        <w:t>.</w:t>
      </w:r>
      <w:r w:rsidR="00650E4F" w:rsidRPr="00635D52">
        <w:t xml:space="preserve">  </w:t>
      </w:r>
    </w:p>
    <w:p w14:paraId="096F8DB6" w14:textId="676268F5" w:rsidR="008E16EF" w:rsidRPr="00635D52" w:rsidRDefault="008E16EF" w:rsidP="00635D52">
      <w:pPr>
        <w:pStyle w:val="ListParagraph"/>
        <w:ind w:left="0" w:firstLine="720"/>
        <w:jc w:val="both"/>
        <w:rPr>
          <w:i/>
          <w:iCs/>
          <w:sz w:val="20"/>
          <w:szCs w:val="20"/>
        </w:rPr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7515"/>
      </w:tblGrid>
      <w:tr w:rsidR="00635D52" w:rsidRPr="00635D52" w14:paraId="1D16DA5D" w14:textId="77777777" w:rsidTr="00D37C99">
        <w:tc>
          <w:tcPr>
            <w:tcW w:w="7515" w:type="dxa"/>
          </w:tcPr>
          <w:p w14:paraId="18A187F7" w14:textId="779541FB" w:rsidR="005F640D" w:rsidRPr="00635D52" w:rsidRDefault="005F640D" w:rsidP="00B24F5A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635D52">
              <w:rPr>
                <w:b/>
                <w:bCs/>
              </w:rPr>
              <w:t xml:space="preserve">Description of </w:t>
            </w:r>
            <w:r w:rsidR="00FA5EC1" w:rsidRPr="00635D52">
              <w:rPr>
                <w:b/>
                <w:bCs/>
              </w:rPr>
              <w:t xml:space="preserve">the </w:t>
            </w:r>
            <w:r w:rsidRPr="00635D52">
              <w:rPr>
                <w:b/>
                <w:bCs/>
              </w:rPr>
              <w:t>Lien</w:t>
            </w:r>
            <w:r w:rsidRPr="00635D52">
              <w:rPr>
                <w:b/>
                <w:bCs/>
                <w:sz w:val="32"/>
                <w:szCs w:val="28"/>
              </w:rPr>
              <w:t xml:space="preserve"> </w:t>
            </w:r>
            <w:r w:rsidRPr="00635D52">
              <w:rPr>
                <w:i/>
                <w:iCs/>
                <w:sz w:val="20"/>
                <w:szCs w:val="20"/>
              </w:rPr>
              <w:t xml:space="preserve">[For a judicial lien, provide the recording information for the judicial lien, including the date of the recording, the book and page numbers or instrument number, and the county/counties of the recording office(s). For a nonpossessory, nonpurchase money security interest, list the date of the security agreement, the UCC filing number, or other identifying information.]:   </w:t>
            </w:r>
          </w:p>
        </w:tc>
      </w:tr>
      <w:permStart w:id="1460287707" w:edGrp="everyone"/>
      <w:permStart w:id="612400767" w:edGrp="everyone" w:colFirst="0" w:colLast="0"/>
      <w:tr w:rsidR="00635D52" w:rsidRPr="00635D52" w14:paraId="0D3794D3" w14:textId="77777777" w:rsidTr="00D37C99">
        <w:tc>
          <w:tcPr>
            <w:tcW w:w="7515" w:type="dxa"/>
          </w:tcPr>
          <w:p w14:paraId="10C3ED04" w14:textId="5619D3C9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460287707"/>
          </w:p>
        </w:tc>
      </w:tr>
      <w:permStart w:id="182396373" w:edGrp="everyone"/>
      <w:permStart w:id="662334225" w:edGrp="everyone" w:colFirst="0" w:colLast="0"/>
      <w:permEnd w:id="612400767"/>
      <w:tr w:rsidR="00635D52" w:rsidRPr="00635D52" w14:paraId="5070715F" w14:textId="77777777" w:rsidTr="00D37C99">
        <w:tc>
          <w:tcPr>
            <w:tcW w:w="7515" w:type="dxa"/>
          </w:tcPr>
          <w:p w14:paraId="28550E30" w14:textId="2DFCF150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2396373"/>
          </w:p>
        </w:tc>
      </w:tr>
      <w:permStart w:id="1200374503" w:edGrp="everyone"/>
      <w:permStart w:id="639771447" w:edGrp="everyone" w:colFirst="0" w:colLast="0"/>
      <w:permStart w:id="1098258981" w:edGrp="everyone" w:colFirst="1" w:colLast="1"/>
      <w:permEnd w:id="662334225"/>
      <w:tr w:rsidR="005E2C80" w:rsidRPr="00635D52" w14:paraId="7C66FA8E" w14:textId="77777777" w:rsidTr="00D37C99">
        <w:tc>
          <w:tcPr>
            <w:tcW w:w="7515" w:type="dxa"/>
          </w:tcPr>
          <w:p w14:paraId="1A2E4703" w14:textId="170262B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00374503"/>
          </w:p>
        </w:tc>
      </w:tr>
      <w:permStart w:id="1957369996" w:edGrp="everyone"/>
      <w:permStart w:id="2055015023" w:edGrp="everyone" w:colFirst="0" w:colLast="0"/>
      <w:permStart w:id="1940746013" w:edGrp="everyone" w:colFirst="1" w:colLast="1"/>
      <w:permEnd w:id="639771447"/>
      <w:permEnd w:id="1098258981"/>
      <w:tr w:rsidR="005E2C80" w:rsidRPr="00635D52" w14:paraId="47F2935F" w14:textId="77777777" w:rsidTr="00D37C99">
        <w:tc>
          <w:tcPr>
            <w:tcW w:w="7515" w:type="dxa"/>
          </w:tcPr>
          <w:p w14:paraId="72B940A9" w14:textId="071C9D8F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7369996"/>
          </w:p>
        </w:tc>
      </w:tr>
      <w:permStart w:id="53240334" w:edGrp="everyone"/>
      <w:permStart w:id="995242181" w:edGrp="everyone" w:colFirst="0" w:colLast="0"/>
      <w:permStart w:id="1606945154" w:edGrp="everyone" w:colFirst="1" w:colLast="1"/>
      <w:permEnd w:id="2055015023"/>
      <w:permEnd w:id="1940746013"/>
      <w:tr w:rsidR="005E2C80" w:rsidRPr="00635D52" w14:paraId="788872EB" w14:textId="77777777" w:rsidTr="00D37C99">
        <w:tc>
          <w:tcPr>
            <w:tcW w:w="7515" w:type="dxa"/>
          </w:tcPr>
          <w:p w14:paraId="56864817" w14:textId="6839CA8C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240334"/>
          </w:p>
        </w:tc>
      </w:tr>
      <w:permStart w:id="1924426851" w:edGrp="everyone"/>
      <w:permStart w:id="1941245024" w:edGrp="everyone" w:colFirst="0" w:colLast="0"/>
      <w:permStart w:id="1532438035" w:edGrp="everyone" w:colFirst="1" w:colLast="1"/>
      <w:permEnd w:id="995242181"/>
      <w:permEnd w:id="1606945154"/>
      <w:tr w:rsidR="005E2C80" w:rsidRPr="00635D52" w14:paraId="5B72CECF" w14:textId="77777777" w:rsidTr="00D37C99">
        <w:tc>
          <w:tcPr>
            <w:tcW w:w="7515" w:type="dxa"/>
          </w:tcPr>
          <w:p w14:paraId="2A4CB2C4" w14:textId="36ED10C3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24426851"/>
          </w:p>
        </w:tc>
      </w:tr>
      <w:permEnd w:id="1941245024"/>
      <w:permEnd w:id="1532438035"/>
    </w:tbl>
    <w:p w14:paraId="596842D9" w14:textId="77777777" w:rsidR="004F0DF8" w:rsidRPr="00635D52" w:rsidRDefault="004F0DF8" w:rsidP="00635D52">
      <w:pPr>
        <w:pStyle w:val="ListParagraph"/>
        <w:ind w:left="0" w:firstLine="720"/>
        <w:jc w:val="both"/>
      </w:pPr>
    </w:p>
    <w:p w14:paraId="1971D7C9" w14:textId="2764189E" w:rsidR="000D3E23" w:rsidRPr="00635D52" w:rsidRDefault="00635D52" w:rsidP="00635D52">
      <w:pPr>
        <w:ind w:firstLine="720"/>
        <w:jc w:val="both"/>
      </w:pPr>
      <w:r>
        <w:t xml:space="preserve">2.  </w:t>
      </w:r>
      <w:r w:rsidR="00AB149D" w:rsidRPr="00635D52">
        <w:t xml:space="preserve">The </w:t>
      </w:r>
      <w:r w:rsidR="00FA5EC1" w:rsidRPr="00635D52">
        <w:t>L</w:t>
      </w:r>
      <w:r w:rsidR="00134293" w:rsidRPr="00635D52">
        <w:t xml:space="preserve">ien is </w:t>
      </w:r>
      <w:r w:rsidR="00650E4F" w:rsidRPr="00635D52">
        <w:t>o</w:t>
      </w:r>
      <w:r w:rsidR="00FA2E41" w:rsidRPr="00635D52">
        <w:t>n the following</w:t>
      </w:r>
      <w:r w:rsidR="004F0DF8" w:rsidRPr="00635D52">
        <w:t xml:space="preserve"> </w:t>
      </w:r>
      <w:sdt>
        <w:sdtPr>
          <w:id w:val="-2017991400"/>
          <w:placeholder>
            <w:docPart w:val="114F6AABC2F74831879CFA18797AF937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FA2E41" w:rsidRPr="00635D52">
        <w:t xml:space="preserve"> property of the debtor</w:t>
      </w:r>
      <w:r w:rsidR="00134293" w:rsidRPr="00635D52">
        <w:t>:</w:t>
      </w:r>
    </w:p>
    <w:p w14:paraId="4CB1358D" w14:textId="456032D8" w:rsidR="00134293" w:rsidRPr="00635D52" w:rsidRDefault="00134293" w:rsidP="00635D52">
      <w:pPr>
        <w:pStyle w:val="ListParagraph"/>
        <w:ind w:left="0" w:firstLine="720"/>
        <w:jc w:val="both"/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4635"/>
        <w:gridCol w:w="2880"/>
      </w:tblGrid>
      <w:tr w:rsidR="00635D52" w:rsidRPr="00635D52" w14:paraId="6AB61A2C" w14:textId="77777777" w:rsidTr="00D37C99">
        <w:tc>
          <w:tcPr>
            <w:tcW w:w="4635" w:type="dxa"/>
          </w:tcPr>
          <w:p w14:paraId="29862E0C" w14:textId="32E8695B" w:rsidR="008E16EF" w:rsidRPr="00101DF0" w:rsidRDefault="008E16EF" w:rsidP="00B24F5A">
            <w:pPr>
              <w:pStyle w:val="ListParagraph"/>
              <w:ind w:left="0" w:firstLine="30"/>
              <w:jc w:val="both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Property</w:t>
            </w:r>
            <w:r w:rsidR="003C1562" w:rsidRPr="00101DF0">
              <w:rPr>
                <w:sz w:val="18"/>
                <w:szCs w:val="18"/>
              </w:rPr>
              <w:t xml:space="preserve"> (</w:t>
            </w:r>
            <w:r w:rsidR="003C1562" w:rsidRPr="00101DF0">
              <w:rPr>
                <w:i/>
                <w:iCs/>
                <w:sz w:val="18"/>
                <w:szCs w:val="18"/>
              </w:rPr>
              <w:t>For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judicial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lien,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"the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real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and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personal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property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of the Debtor situated in the county/counties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where the judgment lien is recorded" may be a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sufficient property description. For a nonpossessory, nonpurchase money security interest, specifically describe the items pledged as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collateral for the debt</w:t>
            </w:r>
          </w:p>
        </w:tc>
        <w:tc>
          <w:tcPr>
            <w:tcW w:w="2880" w:type="dxa"/>
          </w:tcPr>
          <w:p w14:paraId="32EA986F" w14:textId="57E19FC0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Value of Property</w:t>
            </w:r>
          </w:p>
          <w:p w14:paraId="3EC6BB4E" w14:textId="77777777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  <w:r w:rsidRPr="00101DF0">
              <w:rPr>
                <w:i/>
                <w:iCs/>
                <w:sz w:val="18"/>
                <w:szCs w:val="18"/>
              </w:rPr>
              <w:t>(as listed on Schedules A/B)</w:t>
            </w:r>
          </w:p>
          <w:p w14:paraId="7AB37ECF" w14:textId="77777777" w:rsidR="00EA1EB5" w:rsidRPr="00101DF0" w:rsidRDefault="00EA1EB5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</w:p>
          <w:p w14:paraId="27BC4899" w14:textId="4F279DD2" w:rsidR="00EA1EB5" w:rsidRPr="005870F6" w:rsidRDefault="00BE23F3" w:rsidP="00BE23F3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8"/>
                <w:szCs w:val="18"/>
              </w:rPr>
            </w:pPr>
            <w:r w:rsidRPr="005870F6">
              <w:rPr>
                <w:b/>
                <w:bCs/>
                <w:sz w:val="18"/>
                <w:szCs w:val="18"/>
              </w:rPr>
              <w:t>Real property total:_</w:t>
            </w:r>
            <w:permStart w:id="1266834322" w:edGrp="everyone"/>
            <w:r w:rsidR="006D5D0B" w:rsidRPr="005870F6">
              <w:rPr>
                <w:sz w:val="18"/>
                <w:szCs w:val="18"/>
              </w:rPr>
              <w:t xml:space="preserve"> 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5870F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6D5D0B" w:rsidRPr="005870F6">
              <w:rPr>
                <w:b/>
                <w:bCs/>
                <w:sz w:val="18"/>
                <w:szCs w:val="18"/>
              </w:rPr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separate"/>
            </w:r>
            <w:r w:rsidR="006D5D0B" w:rsidRPr="005870F6">
              <w:rPr>
                <w:b/>
                <w:bCs/>
                <w:sz w:val="18"/>
                <w:szCs w:val="18"/>
              </w:rPr>
              <w:t>$0.00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end"/>
            </w:r>
            <w:permEnd w:id="1266834322"/>
          </w:p>
          <w:p w14:paraId="0C1918AF" w14:textId="37B4E476" w:rsidR="00BE23F3" w:rsidRPr="00101DF0" w:rsidRDefault="00BE23F3" w:rsidP="00101DF0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8"/>
                <w:szCs w:val="18"/>
              </w:rPr>
            </w:pPr>
            <w:r w:rsidRPr="005870F6">
              <w:rPr>
                <w:b/>
                <w:bCs/>
                <w:sz w:val="18"/>
                <w:szCs w:val="18"/>
              </w:rPr>
              <w:t xml:space="preserve">Personal property total: </w:t>
            </w:r>
            <w:permStart w:id="1460685016" w:edGrp="everyone"/>
            <w:r w:rsidR="006D5D0B" w:rsidRPr="005870F6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5870F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6D5D0B" w:rsidRPr="005870F6">
              <w:rPr>
                <w:b/>
                <w:bCs/>
                <w:sz w:val="18"/>
                <w:szCs w:val="18"/>
              </w:rPr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separate"/>
            </w:r>
            <w:r w:rsidR="006D5D0B" w:rsidRPr="005870F6">
              <w:rPr>
                <w:b/>
                <w:bCs/>
                <w:sz w:val="18"/>
                <w:szCs w:val="18"/>
              </w:rPr>
              <w:t>$0.00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end"/>
            </w:r>
            <w:permEnd w:id="1460685016"/>
          </w:p>
        </w:tc>
      </w:tr>
      <w:permStart w:id="1954315802" w:edGrp="everyone"/>
      <w:permStart w:id="1999710256" w:edGrp="everyone" w:colFirst="0" w:colLast="0"/>
      <w:permStart w:id="1567314491" w:edGrp="everyone" w:colFirst="1" w:colLast="1"/>
      <w:tr w:rsidR="00635D52" w:rsidRPr="00635D52" w14:paraId="2F3E1272" w14:textId="77777777" w:rsidTr="00D37C99">
        <w:tc>
          <w:tcPr>
            <w:tcW w:w="4635" w:type="dxa"/>
          </w:tcPr>
          <w:p w14:paraId="372E3D7C" w14:textId="1AE1943B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4315802"/>
          </w:p>
        </w:tc>
        <w:permStart w:id="1853976505" w:edGrp="everyone"/>
        <w:tc>
          <w:tcPr>
            <w:tcW w:w="2880" w:type="dxa"/>
          </w:tcPr>
          <w:p w14:paraId="311F8F1E" w14:textId="25E4AE4D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53976505"/>
          </w:p>
        </w:tc>
      </w:tr>
      <w:permStart w:id="1379603282" w:edGrp="everyone"/>
      <w:permStart w:id="1715631651" w:edGrp="everyone" w:colFirst="0" w:colLast="0"/>
      <w:permStart w:id="1723878060" w:edGrp="everyone" w:colFirst="1" w:colLast="1"/>
      <w:permStart w:id="934680795" w:edGrp="everyone" w:colFirst="2" w:colLast="2"/>
      <w:permEnd w:id="1999710256"/>
      <w:permEnd w:id="1567314491"/>
      <w:tr w:rsidR="005E2C80" w:rsidRPr="00635D52" w14:paraId="34795AA9" w14:textId="77777777" w:rsidTr="00D37C99">
        <w:tc>
          <w:tcPr>
            <w:tcW w:w="4635" w:type="dxa"/>
          </w:tcPr>
          <w:p w14:paraId="3CD9D9EE" w14:textId="7393A7E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379603282"/>
          </w:p>
        </w:tc>
        <w:permStart w:id="1011377747" w:edGrp="everyone"/>
        <w:tc>
          <w:tcPr>
            <w:tcW w:w="2880" w:type="dxa"/>
          </w:tcPr>
          <w:p w14:paraId="0C8A660B" w14:textId="68A5EE3D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11377747"/>
          </w:p>
        </w:tc>
      </w:tr>
      <w:permStart w:id="599671913" w:edGrp="everyone"/>
      <w:permStart w:id="1837459849" w:edGrp="everyone" w:colFirst="0" w:colLast="0"/>
      <w:permStart w:id="1515676186" w:edGrp="everyone" w:colFirst="1" w:colLast="1"/>
      <w:permStart w:id="1161630005" w:edGrp="everyone" w:colFirst="2" w:colLast="2"/>
      <w:permEnd w:id="1715631651"/>
      <w:permEnd w:id="1723878060"/>
      <w:permEnd w:id="934680795"/>
      <w:tr w:rsidR="005E2C80" w:rsidRPr="00635D52" w14:paraId="18529F96" w14:textId="77777777" w:rsidTr="00D37C99">
        <w:tc>
          <w:tcPr>
            <w:tcW w:w="4635" w:type="dxa"/>
          </w:tcPr>
          <w:p w14:paraId="75E98292" w14:textId="5997EE1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99671913"/>
          </w:p>
        </w:tc>
        <w:permStart w:id="1664100730" w:edGrp="everyone"/>
        <w:tc>
          <w:tcPr>
            <w:tcW w:w="2880" w:type="dxa"/>
          </w:tcPr>
          <w:p w14:paraId="1A43063A" w14:textId="691E364A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664100730"/>
          </w:p>
        </w:tc>
      </w:tr>
      <w:permStart w:id="333400959" w:edGrp="everyone"/>
      <w:permStart w:id="1935374773" w:edGrp="everyone" w:colFirst="0" w:colLast="0"/>
      <w:permStart w:id="1126248045" w:edGrp="everyone" w:colFirst="1" w:colLast="1"/>
      <w:permStart w:id="243272090" w:edGrp="everyone" w:colFirst="2" w:colLast="2"/>
      <w:permEnd w:id="1837459849"/>
      <w:permEnd w:id="1515676186"/>
      <w:permEnd w:id="1161630005"/>
      <w:tr w:rsidR="005E2C80" w:rsidRPr="00635D52" w14:paraId="168E2DA8" w14:textId="77777777" w:rsidTr="00D37C99">
        <w:tc>
          <w:tcPr>
            <w:tcW w:w="4635" w:type="dxa"/>
          </w:tcPr>
          <w:p w14:paraId="1CA8EBFF" w14:textId="7E32085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333400959"/>
          </w:p>
        </w:tc>
        <w:permStart w:id="539514913" w:edGrp="everyone"/>
        <w:tc>
          <w:tcPr>
            <w:tcW w:w="2880" w:type="dxa"/>
          </w:tcPr>
          <w:p w14:paraId="17724A04" w14:textId="66E976C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9514913"/>
          </w:p>
        </w:tc>
      </w:tr>
      <w:permStart w:id="1085026068" w:edGrp="everyone"/>
      <w:permStart w:id="1551836100" w:edGrp="everyone" w:colFirst="0" w:colLast="0"/>
      <w:permStart w:id="160969504" w:edGrp="everyone" w:colFirst="1" w:colLast="1"/>
      <w:permStart w:id="1065759675" w:edGrp="everyone" w:colFirst="2" w:colLast="2"/>
      <w:permEnd w:id="1935374773"/>
      <w:permEnd w:id="1126248045"/>
      <w:permEnd w:id="243272090"/>
      <w:tr w:rsidR="005E2C80" w:rsidRPr="00635D52" w14:paraId="18FFBF00" w14:textId="77777777" w:rsidTr="00D37C99">
        <w:tc>
          <w:tcPr>
            <w:tcW w:w="4635" w:type="dxa"/>
          </w:tcPr>
          <w:p w14:paraId="21A131C0" w14:textId="519D649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85026068"/>
          </w:p>
        </w:tc>
        <w:permStart w:id="1221283506" w:edGrp="everyone"/>
        <w:tc>
          <w:tcPr>
            <w:tcW w:w="2880" w:type="dxa"/>
          </w:tcPr>
          <w:p w14:paraId="3FFE473D" w14:textId="5FA70375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21283506"/>
          </w:p>
        </w:tc>
      </w:tr>
      <w:permStart w:id="1984395191" w:edGrp="everyone"/>
      <w:permStart w:id="1288920322" w:edGrp="everyone" w:colFirst="0" w:colLast="0"/>
      <w:permStart w:id="684486000" w:edGrp="everyone" w:colFirst="1" w:colLast="1"/>
      <w:permStart w:id="2033205988" w:edGrp="everyone" w:colFirst="2" w:colLast="2"/>
      <w:permEnd w:id="1551836100"/>
      <w:permEnd w:id="160969504"/>
      <w:permEnd w:id="1065759675"/>
      <w:tr w:rsidR="005E2C80" w:rsidRPr="00635D52" w14:paraId="2032AD23" w14:textId="77777777" w:rsidTr="00D37C99">
        <w:tc>
          <w:tcPr>
            <w:tcW w:w="4635" w:type="dxa"/>
          </w:tcPr>
          <w:p w14:paraId="215F21BD" w14:textId="42192D5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84395191"/>
          </w:p>
        </w:tc>
        <w:permStart w:id="1000881403" w:edGrp="everyone"/>
        <w:tc>
          <w:tcPr>
            <w:tcW w:w="2880" w:type="dxa"/>
          </w:tcPr>
          <w:p w14:paraId="599E1258" w14:textId="4C3F3D3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00881403"/>
          </w:p>
        </w:tc>
      </w:tr>
      <w:permStart w:id="1939412855" w:edGrp="everyone"/>
      <w:permStart w:id="1042886049" w:edGrp="everyone" w:colFirst="0" w:colLast="0"/>
      <w:permStart w:id="2013354299" w:edGrp="everyone" w:colFirst="1" w:colLast="1"/>
      <w:permEnd w:id="1288920322"/>
      <w:permEnd w:id="684486000"/>
      <w:permEnd w:id="2033205988"/>
      <w:tr w:rsidR="00635D52" w:rsidRPr="00635D52" w14:paraId="0094E4F1" w14:textId="77777777" w:rsidTr="00D37C99">
        <w:tc>
          <w:tcPr>
            <w:tcW w:w="4635" w:type="dxa"/>
          </w:tcPr>
          <w:p w14:paraId="57FE359A" w14:textId="023EB693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939412855"/>
          </w:p>
        </w:tc>
        <w:permStart w:id="807545983" w:edGrp="everyone"/>
        <w:tc>
          <w:tcPr>
            <w:tcW w:w="2880" w:type="dxa"/>
          </w:tcPr>
          <w:p w14:paraId="0E3A58E0" w14:textId="390565C8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807545983"/>
          </w:p>
        </w:tc>
      </w:tr>
      <w:permEnd w:id="1042886049"/>
      <w:permEnd w:id="2013354299"/>
    </w:tbl>
    <w:p w14:paraId="7660F260" w14:textId="77777777" w:rsidR="00AD389B" w:rsidRPr="00635D52" w:rsidRDefault="00AD389B" w:rsidP="00635D52">
      <w:pPr>
        <w:ind w:firstLine="720"/>
      </w:pPr>
    </w:p>
    <w:p w14:paraId="1E3C705A" w14:textId="03E2A4D1" w:rsidR="009A4A80" w:rsidRDefault="00635D52" w:rsidP="00635D52">
      <w:pPr>
        <w:ind w:firstLine="720"/>
        <w:jc w:val="both"/>
      </w:pPr>
      <w:r>
        <w:t xml:space="preserve">3.  </w:t>
      </w:r>
      <w:r w:rsidR="009A4A80" w:rsidRPr="00635D52">
        <w:t xml:space="preserve">Impairment Calculation based on type of Property: </w:t>
      </w:r>
    </w:p>
    <w:p w14:paraId="6DB38727" w14:textId="77777777" w:rsidR="00B04797" w:rsidRPr="00635D52" w:rsidRDefault="00B04797" w:rsidP="00635D52">
      <w:pPr>
        <w:ind w:firstLine="720"/>
        <w:jc w:val="both"/>
      </w:pPr>
    </w:p>
    <w:p w14:paraId="4E9DD515" w14:textId="5B8E7FBD" w:rsidR="003C33B9" w:rsidRPr="003C33B9" w:rsidRDefault="007B48D8" w:rsidP="00B04797">
      <w:pPr>
        <w:ind w:left="1440"/>
        <w:rPr>
          <w:vanish/>
          <w:color w:val="FF0000"/>
        </w:rPr>
      </w:pPr>
      <w:permStart w:id="697645807" w:edGrp="everyone"/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3.1</w:t>
      </w:r>
      <w:r w:rsidR="00D17D3A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838653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C83045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9A4A80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Real Property:</w:t>
      </w:r>
      <w:r w:rsidR="009A4A80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64073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1048D0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697645807"/>
    </w:p>
    <w:p w14:paraId="70A6287E" w14:textId="77777777" w:rsidR="004A5380" w:rsidRDefault="004A5380" w:rsidP="004F0DF8">
      <w:pPr>
        <w:jc w:val="both"/>
      </w:pPr>
    </w:p>
    <w:p w14:paraId="513496F3" w14:textId="05999999" w:rsidR="005F6C9A" w:rsidRDefault="00700351" w:rsidP="004F0DF8">
      <w:pPr>
        <w:jc w:val="both"/>
      </w:pPr>
      <w:r w:rsidRPr="00635D52">
        <w:t xml:space="preserve">The </w:t>
      </w:r>
      <w:r w:rsidR="00FA5EC1" w:rsidRPr="00635D52">
        <w:t>L</w:t>
      </w:r>
      <w:r w:rsidRPr="00635D52">
        <w:t xml:space="preserve">ien, all other liens, and Debtor(s)’ exemptions are as follows: </w:t>
      </w:r>
    </w:p>
    <w:p w14:paraId="50868DEE" w14:textId="77777777" w:rsidR="004A5380" w:rsidRPr="00635D52" w:rsidRDefault="004A5380" w:rsidP="004F0DF8">
      <w:pPr>
        <w:jc w:val="both"/>
      </w:pPr>
    </w:p>
    <w:p w14:paraId="34DF54A0" w14:textId="37B95910" w:rsidR="00FA2E41" w:rsidRPr="00635D52" w:rsidRDefault="00A33224" w:rsidP="00101DF0">
      <w:pPr>
        <w:spacing w:after="240"/>
        <w:ind w:left="1440"/>
        <w:jc w:val="both"/>
      </w:pPr>
      <w:r w:rsidRPr="00635D52">
        <w:t xml:space="preserve">a.  </w:t>
      </w:r>
      <w:r w:rsidR="00712269" w:rsidRPr="00635D52">
        <w:t>t</w:t>
      </w:r>
      <w:r w:rsidR="00FA2E41" w:rsidRPr="00635D52">
        <w:t xml:space="preserve">he </w:t>
      </w:r>
      <w:r w:rsidR="00FA5EC1" w:rsidRPr="00635D52">
        <w:t>L</w:t>
      </w:r>
      <w:r w:rsidR="00397595" w:rsidRPr="00635D52">
        <w:t xml:space="preserve">ien </w:t>
      </w:r>
      <w:r w:rsidR="00FA2E41" w:rsidRPr="00635D52">
        <w:t xml:space="preserve">in the amount of </w:t>
      </w:r>
      <w:permStart w:id="1692559259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692559259"/>
      <w:r w:rsidR="00B03A77" w:rsidRPr="00635D52">
        <w:t xml:space="preserve">; </w:t>
      </w:r>
    </w:p>
    <w:p w14:paraId="2DE07732" w14:textId="2E4B3E1C" w:rsidR="00FA2E41" w:rsidRPr="00635D52" w:rsidRDefault="00A33224" w:rsidP="00101DF0">
      <w:pPr>
        <w:spacing w:after="240"/>
        <w:ind w:left="1440"/>
        <w:jc w:val="both"/>
      </w:pPr>
      <w:r w:rsidRPr="00635D52">
        <w:t xml:space="preserve">b.  </w:t>
      </w:r>
      <w:r w:rsidR="00712269" w:rsidRPr="00635D52">
        <w:t>t</w:t>
      </w:r>
      <w:r w:rsidR="001C674A" w:rsidRPr="00635D52">
        <w:t xml:space="preserve">he amount of all other liens on Debtor(s)’ </w:t>
      </w:r>
      <w:r w:rsidR="006B41B4" w:rsidRPr="00635D52">
        <w:t xml:space="preserve">property </w:t>
      </w:r>
      <w:r w:rsidR="00FA2E41" w:rsidRPr="00635D52">
        <w:t xml:space="preserve">totaling </w:t>
      </w:r>
      <w:permStart w:id="6416279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641627941"/>
      <w:r w:rsidR="00047149" w:rsidRPr="00635D52">
        <w:t xml:space="preserve">; </w:t>
      </w:r>
    </w:p>
    <w:p w14:paraId="41791998" w14:textId="5C9A81B1" w:rsidR="00FA2E41" w:rsidRPr="00635D52" w:rsidRDefault="00A33224" w:rsidP="00101DF0">
      <w:pPr>
        <w:spacing w:after="240"/>
        <w:ind w:left="1710" w:hanging="270"/>
        <w:jc w:val="both"/>
      </w:pPr>
      <w:r w:rsidRPr="00635D52">
        <w:t xml:space="preserve">c.  </w:t>
      </w:r>
      <w:r w:rsidR="00047149" w:rsidRPr="00635D52">
        <w:t xml:space="preserve">and the amount of </w:t>
      </w:r>
      <w:r w:rsidR="00242092" w:rsidRPr="00635D52">
        <w:t xml:space="preserve">the exemption that the </w:t>
      </w:r>
      <w:r w:rsidR="00047149" w:rsidRPr="00635D52">
        <w:t>Debtor(s)</w:t>
      </w:r>
      <w:r w:rsidR="00242092" w:rsidRPr="00635D52">
        <w:t xml:space="preserve"> could claim if there were no liens on the property are </w:t>
      </w:r>
      <w:permStart w:id="960905177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960905177"/>
      <w:r w:rsidR="00242092" w:rsidRPr="00635D52">
        <w:t>.</w:t>
      </w:r>
      <w:r w:rsidR="00FA2E41" w:rsidRPr="00635D52">
        <w:t xml:space="preserve"> </w:t>
      </w:r>
    </w:p>
    <w:p w14:paraId="6F8BEB70" w14:textId="72C6F788" w:rsidR="00700351" w:rsidRDefault="00700351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 xml:space="preserve">The sum of </w:t>
      </w:r>
      <w:r w:rsidR="00063DDA">
        <w:t>3.1.</w:t>
      </w:r>
      <w:r w:rsidRPr="00635D52">
        <w:t>a</w:t>
      </w:r>
      <w:r w:rsidR="00063DDA">
        <w:t>.</w:t>
      </w:r>
      <w:r w:rsidRPr="00635D52">
        <w:t xml:space="preserve">, </w:t>
      </w:r>
      <w:r w:rsidR="00063DDA">
        <w:t>3.1.</w:t>
      </w:r>
      <w:r w:rsidRPr="00635D52">
        <w:t>b</w:t>
      </w:r>
      <w:r w:rsidR="00063DDA">
        <w:t>.</w:t>
      </w:r>
      <w:r w:rsidRPr="00635D52">
        <w:t xml:space="preserve">, and </w:t>
      </w:r>
      <w:r w:rsidR="00063DDA">
        <w:t>3.1.</w:t>
      </w:r>
      <w:r w:rsidRPr="00635D52">
        <w:t>c</w:t>
      </w:r>
      <w:r w:rsidR="00063DDA">
        <w:t>.</w:t>
      </w:r>
      <w:r w:rsidRPr="00635D52">
        <w:t xml:space="preserve"> above </w:t>
      </w:r>
      <w:r w:rsidR="005F34DA" w:rsidRPr="00635D52">
        <w:t xml:space="preserve">is </w:t>
      </w:r>
      <w:permStart w:id="1149663034" w:edGrp="everyone"/>
      <w:r w:rsidR="00712269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12269" w:rsidRPr="00635D52">
        <w:instrText xml:space="preserve"> FORMTEXT </w:instrText>
      </w:r>
      <w:r w:rsidR="00712269" w:rsidRPr="00635D52">
        <w:fldChar w:fldCharType="separate"/>
      </w:r>
      <w:r w:rsidR="00712269" w:rsidRPr="00635D52">
        <w:rPr>
          <w:noProof/>
        </w:rPr>
        <w:t>$0.00</w:t>
      </w:r>
      <w:r w:rsidR="00712269" w:rsidRPr="00635D52">
        <w:fldChar w:fldCharType="end"/>
      </w:r>
      <w:permEnd w:id="1149663034"/>
      <w:r w:rsidR="00BE23F3">
        <w:t xml:space="preserve">, which is greater than the value of the </w:t>
      </w:r>
      <w:r w:rsidR="00B20FA8">
        <w:t xml:space="preserve">Debtor(s)’ </w:t>
      </w:r>
      <w:r w:rsidR="00BE23F3">
        <w:t>real property</w:t>
      </w:r>
      <w:r w:rsidR="00B70250">
        <w:t xml:space="preserve"> of</w:t>
      </w:r>
      <w:r w:rsidR="00BE23F3">
        <w:t xml:space="preserve"> </w:t>
      </w:r>
      <w:permStart w:id="211867205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2118672059"/>
      <w:r w:rsidR="00BE23F3">
        <w:t>[2.a.]</w:t>
      </w:r>
      <w:r w:rsidR="00E3255C" w:rsidRPr="00E3255C">
        <w:rPr>
          <w:rStyle w:val="FootnoteReference"/>
        </w:rPr>
        <w:t xml:space="preserve"> </w:t>
      </w:r>
      <w:r w:rsidR="00E3255C">
        <w:rPr>
          <w:rStyle w:val="FootnoteReference"/>
        </w:rPr>
        <w:footnoteReference w:id="1"/>
      </w:r>
    </w:p>
    <w:p w14:paraId="400805D4" w14:textId="250D6EE9" w:rsidR="00F75C82" w:rsidRPr="00635D52" w:rsidRDefault="00F75C82" w:rsidP="00101DF0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>Impairment</w:t>
      </w:r>
      <w:r>
        <w:t xml:space="preserve"> Amount</w:t>
      </w:r>
      <w:r w:rsidRPr="00635D52">
        <w:t xml:space="preserve">:  The </w:t>
      </w:r>
      <w:r>
        <w:t>sum</w:t>
      </w:r>
      <w:r w:rsidRPr="00635D52">
        <w:t xml:space="preserve"> of </w:t>
      </w:r>
      <w:permStart w:id="410727964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410727964"/>
      <w:r w:rsidRPr="00635D52">
        <w:t>[</w:t>
      </w:r>
      <w:r>
        <w:t>3.1.</w:t>
      </w:r>
      <w:r w:rsidRPr="00635D52">
        <w:t>d</w:t>
      </w:r>
      <w:r>
        <w:t>.</w:t>
      </w:r>
      <w:r w:rsidRPr="00635D52">
        <w:t xml:space="preserve">] </w:t>
      </w:r>
      <w:r>
        <w:t>exceeds</w:t>
      </w:r>
      <w:r w:rsidRPr="00635D52">
        <w:t xml:space="preserve"> the value of Debtor(s)’ interest in</w:t>
      </w:r>
      <w:r>
        <w:t xml:space="preserve"> the real</w:t>
      </w:r>
      <w:r w:rsidRPr="00635D52">
        <w:t xml:space="preserve"> property</w:t>
      </w:r>
      <w:r>
        <w:t xml:space="preserve"> in the amount of </w:t>
      </w:r>
      <w:permStart w:id="18963714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896371441"/>
      <w:r>
        <w:t>[2.a.]</w:t>
      </w:r>
      <w:r w:rsidRPr="00635D52">
        <w:t xml:space="preserve"> </w:t>
      </w:r>
      <w:r>
        <w:t>by</w:t>
      </w:r>
      <w:r w:rsidRPr="00635D52">
        <w:t xml:space="preserve"> </w:t>
      </w:r>
      <w:permStart w:id="170788723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70788723"/>
    </w:p>
    <w:p w14:paraId="2C0709BD" w14:textId="21E0D88A" w:rsidR="004A5380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</w:t>
      </w:r>
      <w:r w:rsidR="00D17D3A">
        <w:t xml:space="preserve"> </w:t>
      </w:r>
      <w:r w:rsidR="002176C4">
        <w:t>3.1.</w:t>
      </w:r>
      <w:r w:rsidR="00D17D3A">
        <w:t>e</w:t>
      </w:r>
      <w:r w:rsidR="002176C4">
        <w:t>.</w:t>
      </w:r>
      <w:r w:rsidRPr="00635D52">
        <w:t xml:space="preserve"> is greater than the amount of </w:t>
      </w:r>
      <w:r w:rsidR="00FA5EC1" w:rsidRPr="00635D52">
        <w:t>the Li</w:t>
      </w:r>
      <w:r w:rsidRPr="00635D52">
        <w:t>en</w:t>
      </w:r>
      <w:r w:rsidR="00B70250">
        <w:t xml:space="preserve"> in 3.1.a.</w:t>
      </w:r>
      <w:r w:rsidRPr="00635D52">
        <w:t>, check the box for total avoidance belo</w:t>
      </w:r>
      <w:r w:rsidR="004A5380">
        <w:t>w.</w:t>
      </w:r>
    </w:p>
    <w:p w14:paraId="6F3CEF3B" w14:textId="49DFEBAA" w:rsidR="00D56158" w:rsidRPr="00635D52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 3.1.e.</w:t>
      </w:r>
      <w:r w:rsidRPr="00635D52">
        <w:t xml:space="preserve"> is less than amount of </w:t>
      </w:r>
      <w:r w:rsidR="00FA5EC1" w:rsidRPr="00635D52">
        <w:t>the L</w:t>
      </w:r>
      <w:r w:rsidRPr="00635D52">
        <w:t>ien</w:t>
      </w:r>
      <w:r w:rsidR="00B70250">
        <w:t xml:space="preserve"> in 3.1.a.</w:t>
      </w:r>
      <w:r w:rsidRPr="00635D52">
        <w:t xml:space="preserve">, check the box for partial avoidance and complete </w:t>
      </w:r>
      <w:bookmarkStart w:id="6" w:name="_Hlk175742648"/>
      <w:r w:rsidR="004B046D">
        <w:t xml:space="preserve">the “Partial Avoidance” </w:t>
      </w:r>
      <w:bookmarkEnd w:id="6"/>
      <w:r w:rsidRPr="00635D52">
        <w:t xml:space="preserve">calculations </w:t>
      </w:r>
      <w:r w:rsidR="004B046D">
        <w:t xml:space="preserve">below to determine the </w:t>
      </w:r>
      <w:r w:rsidRPr="00635D52">
        <w:t xml:space="preserve">amount to be avoided. </w:t>
      </w:r>
    </w:p>
    <w:p w14:paraId="094E52E3" w14:textId="00A11D1D" w:rsidR="005F34DA" w:rsidRPr="00635D52" w:rsidRDefault="00AB1D62" w:rsidP="003C33B9">
      <w:r w:rsidRPr="00635D52">
        <w:t xml:space="preserve">Based on the calculations above, the </w:t>
      </w:r>
      <w:r w:rsidR="00FA5EC1" w:rsidRPr="00635D52">
        <w:t>L</w:t>
      </w:r>
      <w:r w:rsidR="00D56158" w:rsidRPr="00635D52">
        <w:t xml:space="preserve">ien on real property should be avoided as follows: </w:t>
      </w:r>
    </w:p>
    <w:p w14:paraId="521E0C3A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797708072" w:edGrp="everyone"/>
    <w:p w14:paraId="2EE9C726" w14:textId="483F5C66" w:rsidR="00AB1D62" w:rsidRPr="00635D52" w:rsidRDefault="005870F6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235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797708072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Total Avoidance:</w:t>
      </w:r>
    </w:p>
    <w:p w14:paraId="6C942783" w14:textId="50587BEF" w:rsidR="00AB1D62" w:rsidRPr="00635D52" w:rsidRDefault="00AB1D62" w:rsidP="00D37C99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 xml:space="preserve">, Debtor requests </w:t>
      </w:r>
      <w:r w:rsidR="00A47A14">
        <w:rPr>
          <w:rFonts w:cs="Times New Roman"/>
          <w:szCs w:val="24"/>
        </w:rPr>
        <w:t xml:space="preserve">that </w:t>
      </w:r>
      <w:r w:rsidRPr="00635D52">
        <w:rPr>
          <w:rFonts w:cs="Times New Roman"/>
          <w:szCs w:val="24"/>
        </w:rPr>
        <w:t xml:space="preserve">the </w:t>
      </w:r>
      <w:r w:rsidR="004F0DF8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</w:t>
      </w:r>
      <w:r w:rsidR="00FF2311" w:rsidRPr="00635D52">
        <w:rPr>
          <w:rFonts w:cs="Times New Roman"/>
          <w:szCs w:val="24"/>
        </w:rPr>
        <w:t xml:space="preserve">upon discharge </w:t>
      </w:r>
      <w:r w:rsidRPr="00635D52">
        <w:rPr>
          <w:rFonts w:cs="Times New Roman"/>
          <w:szCs w:val="24"/>
        </w:rPr>
        <w:t>pursuant to</w:t>
      </w:r>
      <w:r w:rsidR="004A5380">
        <w:rPr>
          <w:rFonts w:cs="Times New Roman"/>
          <w:szCs w:val="24"/>
        </w:rPr>
        <w:t xml:space="preserve"> 11 U.S.C.</w:t>
      </w:r>
      <w:r w:rsidRPr="00635D52">
        <w:rPr>
          <w:rFonts w:cs="Times New Roman"/>
          <w:szCs w:val="24"/>
        </w:rPr>
        <w:t xml:space="preserve"> 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31A53758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1268597455" w:edGrp="everyone"/>
    <w:p w14:paraId="0D4930B2" w14:textId="6AF1E84D" w:rsidR="00AB1D62" w:rsidRPr="00635D52" w:rsidRDefault="005870F6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755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268597455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Partial Avoidance:</w:t>
      </w:r>
    </w:p>
    <w:p w14:paraId="4209BDF1" w14:textId="3BF06314" w:rsidR="00CB5A85" w:rsidRDefault="00CB5A85">
      <w:pPr>
        <w:pStyle w:val="ListParagraph"/>
        <w:ind w:left="1440"/>
        <w:jc w:val="both"/>
      </w:pPr>
      <w:bookmarkStart w:id="7" w:name="_Hlk175054018"/>
      <w:r>
        <w:rPr>
          <w:rFonts w:cs="Times New Roman"/>
          <w:szCs w:val="24"/>
        </w:rPr>
        <w:t xml:space="preserve">The Lien </w:t>
      </w:r>
      <w:r w:rsidR="003522A9">
        <w:rPr>
          <w:rFonts w:cs="Times New Roman"/>
          <w:szCs w:val="24"/>
        </w:rPr>
        <w:t xml:space="preserve">amount of </w:t>
      </w:r>
      <w:permStart w:id="193188931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931889311"/>
      <w:r w:rsidR="003522A9">
        <w:t xml:space="preserve">[3.1.a.] </w:t>
      </w:r>
      <w:r w:rsidR="00294458">
        <w:t>less</w:t>
      </w:r>
      <w:r w:rsidR="003522A9">
        <w:t xml:space="preserve"> the </w:t>
      </w:r>
      <w:r>
        <w:rPr>
          <w:rFonts w:cs="Times New Roman"/>
          <w:szCs w:val="24"/>
        </w:rPr>
        <w:t xml:space="preserve">impairment amount of </w:t>
      </w:r>
      <w:permStart w:id="335238740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335238740"/>
      <w:r>
        <w:rPr>
          <w:rFonts w:cs="Times New Roman"/>
          <w:szCs w:val="24"/>
        </w:rPr>
        <w:t>[3.1.e.]</w:t>
      </w:r>
      <w:r w:rsidR="003522A9">
        <w:rPr>
          <w:rFonts w:cs="Times New Roman"/>
          <w:szCs w:val="24"/>
        </w:rPr>
        <w:t xml:space="preserve"> totals </w:t>
      </w:r>
      <w:permStart w:id="129395441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1293954419"/>
      <w:r w:rsidR="003522A9">
        <w:t xml:space="preserve">.  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 w:rsidR="003522A9">
        <w:t xml:space="preserve">avoided except for </w:t>
      </w:r>
      <w:permStart w:id="74042771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740427716"/>
      <w:r w:rsidR="00294458">
        <w:t>upon discharge pursuant to § 522(f)</w:t>
      </w:r>
      <w:r w:rsidR="003522A9">
        <w:t>.</w:t>
      </w:r>
    </w:p>
    <w:p w14:paraId="1DBB6B78" w14:textId="77777777" w:rsidR="003137F9" w:rsidRDefault="003137F9">
      <w:pPr>
        <w:pStyle w:val="ListParagraph"/>
        <w:ind w:left="1440"/>
        <w:jc w:val="both"/>
      </w:pPr>
    </w:p>
    <w:bookmarkEnd w:id="7"/>
    <w:p w14:paraId="02DE5045" w14:textId="77777777" w:rsidR="005870F6" w:rsidRDefault="005870F6">
      <w:pPr>
        <w:spacing w:after="160" w:line="259" w:lineRule="auto"/>
        <w:rPr>
          <w:b/>
          <w:bCs/>
          <w:u w:val="single"/>
        </w:rPr>
      </w:pPr>
      <w:permStart w:id="1769670485" w:edGrp="everyone"/>
      <w:r>
        <w:rPr>
          <w:b/>
          <w:bCs/>
          <w:u w:val="single"/>
        </w:rPr>
        <w:br w:type="page"/>
      </w:r>
    </w:p>
    <w:p w14:paraId="6C431FD7" w14:textId="71025E08" w:rsidR="00B24F5A" w:rsidRPr="003C33B9" w:rsidRDefault="007B48D8" w:rsidP="00B04797">
      <w:pPr>
        <w:ind w:left="1440"/>
        <w:rPr>
          <w:color w:val="FF0000"/>
        </w:rPr>
      </w:pPr>
      <w:r w:rsidRPr="0069650D">
        <w:rPr>
          <w:b/>
          <w:bCs/>
          <w:u w:val="single"/>
        </w:rPr>
        <w:lastRenderedPageBreak/>
        <w:t>3.2</w:t>
      </w:r>
      <w:r w:rsidR="00E3255C">
        <w:rPr>
          <w:b/>
          <w:bCs/>
          <w:u w:val="single"/>
        </w:rPr>
        <w:t>.</w:t>
      </w:r>
      <w:r w:rsidRPr="0069650D">
        <w:rPr>
          <w:b/>
          <w:bCs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-1407445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="003F50C7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Personal Property:</w:t>
      </w:r>
      <w:r w:rsidR="003F50C7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1402402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1769670485"/>
    </w:p>
    <w:p w14:paraId="7646C4EB" w14:textId="77777777" w:rsidR="007B48D8" w:rsidRPr="00635D52" w:rsidRDefault="007B48D8" w:rsidP="00B04797"/>
    <w:p w14:paraId="2BE16FC9" w14:textId="77777777" w:rsidR="004A5380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>ien, all other liens, and Debtor(s)’ exemptions are as follows:</w:t>
      </w:r>
    </w:p>
    <w:p w14:paraId="7CC13063" w14:textId="22AB978B" w:rsidR="007B48D8" w:rsidRPr="00635D52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 </w:t>
      </w:r>
    </w:p>
    <w:p w14:paraId="1A6A3B9B" w14:textId="1EDE4641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a. 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in the amount of </w:t>
      </w:r>
      <w:permStart w:id="1342134609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1342134609"/>
      <w:r w:rsidRPr="00635D52">
        <w:rPr>
          <w:rFonts w:cs="Times New Roman"/>
          <w:szCs w:val="24"/>
        </w:rPr>
        <w:t xml:space="preserve">; </w:t>
      </w:r>
    </w:p>
    <w:p w14:paraId="787D63AD" w14:textId="77777777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b.  the amount of all other liens on Debtor(s)’ property totaling </w:t>
      </w:r>
      <w:permStart w:id="535770913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535770913"/>
      <w:r w:rsidRPr="00635D52">
        <w:rPr>
          <w:rFonts w:cs="Times New Roman"/>
          <w:szCs w:val="24"/>
        </w:rPr>
        <w:t xml:space="preserve">; </w:t>
      </w:r>
    </w:p>
    <w:p w14:paraId="088B6026" w14:textId="77777777" w:rsidR="00B52052" w:rsidRPr="00635D52" w:rsidRDefault="007B48D8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c.  and the amount of the exemption that the Debtor(s) could claim if there were no liens on the property are </w:t>
      </w:r>
      <w:permStart w:id="370038176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370038176"/>
      <w:r w:rsidRPr="00635D52">
        <w:rPr>
          <w:rFonts w:cs="Times New Roman"/>
          <w:szCs w:val="24"/>
        </w:rPr>
        <w:t xml:space="preserve">. </w:t>
      </w:r>
    </w:p>
    <w:p w14:paraId="1A3E14A6" w14:textId="2B4573D7" w:rsidR="00B52052" w:rsidRPr="00635D52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d. </w:t>
      </w:r>
      <w:r w:rsidR="007B48D8" w:rsidRPr="00635D52">
        <w:rPr>
          <w:rFonts w:cs="Times New Roman"/>
          <w:szCs w:val="24"/>
        </w:rPr>
        <w:t xml:space="preserve">The sum of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a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b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and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c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 above is </w:t>
      </w:r>
      <w:permStart w:id="1995128278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r w:rsidR="00B20FA8">
        <w:rPr>
          <w:rFonts w:cs="Times New Roman"/>
          <w:szCs w:val="24"/>
        </w:rPr>
        <w:t xml:space="preserve"> </w:t>
      </w:r>
      <w:permEnd w:id="1995128278"/>
      <w:r w:rsidR="00B20FA8" w:rsidRPr="00B20FA8">
        <w:rPr>
          <w:rFonts w:cs="Times New Roman"/>
          <w:szCs w:val="24"/>
        </w:rPr>
        <w:t xml:space="preserve"> </w:t>
      </w:r>
      <w:r w:rsidR="00B20FA8">
        <w:rPr>
          <w:rFonts w:cs="Times New Roman"/>
          <w:szCs w:val="24"/>
        </w:rPr>
        <w:t>, which is greater than the value of the Debtor(s)’ personal property</w:t>
      </w:r>
      <w:r w:rsidR="00B70250">
        <w:rPr>
          <w:rFonts w:cs="Times New Roman"/>
          <w:szCs w:val="24"/>
        </w:rPr>
        <w:t xml:space="preserve"> of</w:t>
      </w:r>
      <w:r w:rsidR="00B20FA8">
        <w:rPr>
          <w:rFonts w:cs="Times New Roman"/>
          <w:szCs w:val="24"/>
        </w:rPr>
        <w:t xml:space="preserve"> </w:t>
      </w:r>
      <w:permStart w:id="126610596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266105966"/>
      <w:r w:rsidR="00B20FA8">
        <w:t>[2.b].</w:t>
      </w:r>
      <w:r w:rsidR="00B20FA8">
        <w:rPr>
          <w:rStyle w:val="FootnoteReference"/>
        </w:rPr>
        <w:footnoteReference w:id="2"/>
      </w:r>
      <w:r w:rsidR="00B20FA8">
        <w:t xml:space="preserve">  </w:t>
      </w:r>
    </w:p>
    <w:p w14:paraId="363AA5FF" w14:textId="4661659A" w:rsidR="007B48D8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e. </w:t>
      </w:r>
      <w:r w:rsidR="007B48D8" w:rsidRPr="00635D52">
        <w:rPr>
          <w:rFonts w:cs="Times New Roman"/>
          <w:szCs w:val="24"/>
        </w:rPr>
        <w:t>Impairment</w:t>
      </w:r>
      <w:r w:rsidR="00A47A14">
        <w:rPr>
          <w:rFonts w:cs="Times New Roman"/>
          <w:szCs w:val="24"/>
        </w:rPr>
        <w:t xml:space="preserve"> Amount</w:t>
      </w:r>
      <w:r w:rsidR="007B48D8" w:rsidRPr="00635D52">
        <w:rPr>
          <w:rFonts w:cs="Times New Roman"/>
          <w:szCs w:val="24"/>
        </w:rPr>
        <w:t xml:space="preserve">:  The </w:t>
      </w:r>
      <w:r w:rsidR="00026C97">
        <w:rPr>
          <w:rFonts w:cs="Times New Roman"/>
          <w:szCs w:val="24"/>
        </w:rPr>
        <w:t>sum</w:t>
      </w:r>
      <w:r w:rsidR="00026C97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of </w:t>
      </w:r>
      <w:permStart w:id="1637378711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37378711"/>
      <w:r w:rsidR="007B48D8" w:rsidRPr="00635D52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d</w:t>
      </w:r>
      <w:r w:rsidR="002176C4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] </w:t>
      </w:r>
      <w:r w:rsidR="00E67395">
        <w:rPr>
          <w:rFonts w:cs="Times New Roman"/>
          <w:szCs w:val="24"/>
        </w:rPr>
        <w:t>exceeds</w:t>
      </w:r>
      <w:r w:rsidR="00E67395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the value of Debtor(s)’ interest in </w:t>
      </w:r>
      <w:r w:rsidR="00026C97">
        <w:rPr>
          <w:rFonts w:cs="Times New Roman"/>
          <w:szCs w:val="24"/>
        </w:rPr>
        <w:t xml:space="preserve">the personal </w:t>
      </w:r>
      <w:r w:rsidR="007B48D8" w:rsidRPr="00635D52">
        <w:rPr>
          <w:rFonts w:cs="Times New Roman"/>
          <w:szCs w:val="24"/>
        </w:rPr>
        <w:t>property</w:t>
      </w:r>
      <w:r w:rsidR="00026C97">
        <w:rPr>
          <w:rFonts w:cs="Times New Roman"/>
          <w:szCs w:val="24"/>
        </w:rPr>
        <w:t xml:space="preserve"> in the amount of </w:t>
      </w:r>
      <w:permStart w:id="933259545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933259545"/>
      <w:r w:rsidR="00026C97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2.b.</w:t>
      </w:r>
      <w:r w:rsidR="00026C97">
        <w:rPr>
          <w:rFonts w:cs="Times New Roman"/>
          <w:szCs w:val="24"/>
        </w:rPr>
        <w:t>]</w:t>
      </w:r>
      <w:r w:rsidR="007B48D8" w:rsidRPr="00635D52">
        <w:rPr>
          <w:rFonts w:cs="Times New Roman"/>
          <w:szCs w:val="24"/>
        </w:rPr>
        <w:t xml:space="preserve"> </w:t>
      </w:r>
      <w:r w:rsidR="00E67395">
        <w:rPr>
          <w:rFonts w:cs="Times New Roman"/>
          <w:szCs w:val="24"/>
        </w:rPr>
        <w:t>by</w:t>
      </w:r>
      <w:r w:rsidR="007B48D8" w:rsidRPr="00635D52">
        <w:rPr>
          <w:rFonts w:cs="Times New Roman"/>
          <w:szCs w:val="24"/>
        </w:rPr>
        <w:t xml:space="preserve"> </w:t>
      </w:r>
      <w:permStart w:id="1684496616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84496616"/>
      <w:r w:rsidR="007B48D8" w:rsidRPr="00635D52">
        <w:rPr>
          <w:rFonts w:cs="Times New Roman"/>
          <w:szCs w:val="24"/>
        </w:rPr>
        <w:t>.</w:t>
      </w:r>
    </w:p>
    <w:p w14:paraId="02FF0766" w14:textId="4A7B66AB" w:rsidR="007B48D8" w:rsidRDefault="007B48D8" w:rsidP="003137F9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If the impairment </w:t>
      </w:r>
      <w:r w:rsidR="002176C4">
        <w:rPr>
          <w:rFonts w:cs="Times New Roman"/>
          <w:szCs w:val="24"/>
        </w:rPr>
        <w:t xml:space="preserve">amount in 3.2.e. </w:t>
      </w:r>
      <w:r w:rsidRPr="00635D52">
        <w:rPr>
          <w:rFonts w:cs="Times New Roman"/>
          <w:szCs w:val="24"/>
        </w:rPr>
        <w:t xml:space="preserve">is greater than the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total avoidance below. </w:t>
      </w:r>
    </w:p>
    <w:p w14:paraId="5BCB5D2D" w14:textId="77777777" w:rsidR="003137F9" w:rsidRPr="00635D52" w:rsidRDefault="003137F9" w:rsidP="00101DF0">
      <w:pPr>
        <w:pStyle w:val="ListParagraph"/>
        <w:spacing w:after="240"/>
        <w:ind w:left="2218"/>
        <w:jc w:val="both"/>
        <w:rPr>
          <w:rFonts w:cs="Times New Roman"/>
          <w:szCs w:val="24"/>
        </w:rPr>
      </w:pPr>
    </w:p>
    <w:p w14:paraId="0CCB8CC7" w14:textId="2183AFDF" w:rsidR="007B48D8" w:rsidRPr="00635D52" w:rsidRDefault="007B48D8" w:rsidP="00101DF0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If the impairment</w:t>
      </w:r>
      <w:r w:rsidR="002176C4">
        <w:rPr>
          <w:rFonts w:cs="Times New Roman"/>
          <w:szCs w:val="24"/>
        </w:rPr>
        <w:t xml:space="preserve"> amount in 3.2.e.</w:t>
      </w:r>
      <w:r w:rsidRPr="00635D52">
        <w:rPr>
          <w:rFonts w:cs="Times New Roman"/>
          <w:szCs w:val="24"/>
        </w:rPr>
        <w:t xml:space="preserve"> is less than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partial avoidance and complete </w:t>
      </w:r>
      <w:r w:rsidR="00A47A14">
        <w:rPr>
          <w:rFonts w:cs="Times New Roman"/>
          <w:szCs w:val="24"/>
        </w:rPr>
        <w:t xml:space="preserve">the “Partial Avoidance” </w:t>
      </w:r>
      <w:r w:rsidRPr="00635D52">
        <w:rPr>
          <w:rFonts w:cs="Times New Roman"/>
          <w:szCs w:val="24"/>
        </w:rPr>
        <w:t xml:space="preserve">calculations </w:t>
      </w:r>
      <w:r w:rsidR="00A47A14">
        <w:rPr>
          <w:rFonts w:cs="Times New Roman"/>
          <w:szCs w:val="24"/>
        </w:rPr>
        <w:t>below to determine the</w:t>
      </w:r>
      <w:r w:rsidRPr="00635D52">
        <w:rPr>
          <w:rFonts w:cs="Times New Roman"/>
          <w:szCs w:val="24"/>
        </w:rPr>
        <w:t xml:space="preserve"> amount to be avoided. </w:t>
      </w:r>
    </w:p>
    <w:p w14:paraId="126A6A00" w14:textId="5B14245B" w:rsidR="007B48D8" w:rsidRPr="00635D52" w:rsidRDefault="007B48D8" w:rsidP="003C33B9">
      <w:r w:rsidRPr="00635D52">
        <w:t xml:space="preserve">Based on the calculations above, the </w:t>
      </w:r>
      <w:r w:rsidR="00FA5EC1" w:rsidRPr="00635D52">
        <w:t>L</w:t>
      </w:r>
      <w:r w:rsidRPr="00635D52">
        <w:t xml:space="preserve">ien on </w:t>
      </w:r>
      <w:r w:rsidR="004F0DF8" w:rsidRPr="00635D52">
        <w:t>personal</w:t>
      </w:r>
      <w:r w:rsidRPr="00635D52">
        <w:t xml:space="preserve"> property should be avoided as follows</w:t>
      </w:r>
      <w:r w:rsidR="00080B6B" w:rsidRPr="00635D52">
        <w:t>:</w:t>
      </w:r>
    </w:p>
    <w:p w14:paraId="17712BE3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428889424" w:edGrp="everyone"/>
    <w:p w14:paraId="6BAD6B8B" w14:textId="20F13513" w:rsidR="007B48D8" w:rsidRPr="00635D52" w:rsidRDefault="005870F6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73736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428889424"/>
      <w:r w:rsidR="007B48D8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>Total Avoidance:</w:t>
      </w:r>
    </w:p>
    <w:p w14:paraId="7703A9A8" w14:textId="56F135B4" w:rsidR="007B48D8" w:rsidRPr="00635D52" w:rsidRDefault="007B48D8" w:rsidP="004F0DF8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>, Debtor requests</w:t>
      </w:r>
      <w:r w:rsidR="00A47A14">
        <w:rPr>
          <w:rFonts w:cs="Times New Roman"/>
          <w:szCs w:val="24"/>
        </w:rPr>
        <w:t xml:space="preserve"> that</w:t>
      </w:r>
      <w:r w:rsidRPr="00635D52">
        <w:rPr>
          <w:rFonts w:cs="Times New Roman"/>
          <w:szCs w:val="24"/>
        </w:rPr>
        <w:t xml:space="preserve">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upon discharge pursuant to </w:t>
      </w:r>
      <w:r w:rsidR="004A5380">
        <w:rPr>
          <w:rFonts w:cs="Times New Roman"/>
          <w:szCs w:val="24"/>
        </w:rPr>
        <w:t xml:space="preserve">11 U.S.C. </w:t>
      </w:r>
      <w:r w:rsidRPr="00635D52">
        <w:rPr>
          <w:rFonts w:cs="Times New Roman"/>
          <w:szCs w:val="24"/>
        </w:rPr>
        <w:t>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62907D1A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106002233" w:edGrp="everyone"/>
    <w:p w14:paraId="5C1C3E03" w14:textId="59215969" w:rsidR="007B48D8" w:rsidRPr="00635D52" w:rsidRDefault="005870F6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04452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6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06002233"/>
      <w:r w:rsidR="003F50C7">
        <w:rPr>
          <w:rFonts w:cs="Times New Roman"/>
          <w:szCs w:val="24"/>
        </w:rPr>
        <w:t xml:space="preserve">  </w:t>
      </w:r>
      <w:r w:rsidR="007B48D8" w:rsidRPr="00635D52">
        <w:rPr>
          <w:rFonts w:cs="Times New Roman"/>
          <w:szCs w:val="24"/>
        </w:rPr>
        <w:t>Partial Avoidance:</w:t>
      </w:r>
    </w:p>
    <w:p w14:paraId="46316299" w14:textId="54D664F5" w:rsidR="00700351" w:rsidRPr="00635D52" w:rsidRDefault="00294458" w:rsidP="00101DF0">
      <w:pPr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Lien amount of </w:t>
      </w:r>
      <w:permStart w:id="162634372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626343729"/>
      <w:r>
        <w:t xml:space="preserve">[3.2.a.] less the </w:t>
      </w:r>
      <w:r>
        <w:rPr>
          <w:rFonts w:cs="Times New Roman"/>
          <w:szCs w:val="24"/>
        </w:rPr>
        <w:t xml:space="preserve">impairment amount of </w:t>
      </w:r>
      <w:permStart w:id="177289520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1772895201"/>
      <w:r>
        <w:rPr>
          <w:rFonts w:cs="Times New Roman"/>
          <w:szCs w:val="24"/>
        </w:rPr>
        <w:t xml:space="preserve">[3.2.e.] totals </w:t>
      </w:r>
      <w:permStart w:id="142904097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.  </w:t>
      </w:r>
      <w:permEnd w:id="1429040977"/>
      <w:r>
        <w:t xml:space="preserve">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>
        <w:t xml:space="preserve">avoided except for </w:t>
      </w:r>
      <w:permStart w:id="181357890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813578907"/>
      <w:r>
        <w:t>upon discharge pursuant to § 522(f).</w:t>
      </w:r>
    </w:p>
    <w:p w14:paraId="7E407C59" w14:textId="724C41FA" w:rsidR="00003086" w:rsidRPr="00635D52" w:rsidRDefault="00650E4F" w:rsidP="00080B6B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35D52">
        <w:rPr>
          <w:rFonts w:ascii="Times New Roman" w:hAnsi="Times New Roman" w:cs="Times New Roman"/>
          <w:color w:val="auto"/>
          <w:sz w:val="24"/>
          <w:szCs w:val="24"/>
        </w:rPr>
        <w:t xml:space="preserve">Dated: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943374407"/>
          <w:placeholder>
            <w:docPart w:val="BCB47129B0584EF1851721E7384E36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747183600" w:edGrp="everyone"/>
          <w:r w:rsidR="00945077" w:rsidRPr="0094507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  <w:permEnd w:id="747183600"/>
        </w:sdtContent>
      </w:sdt>
    </w:p>
    <w:p w14:paraId="0AEF51C1" w14:textId="02A70E63" w:rsidR="00003086" w:rsidRPr="00635D52" w:rsidRDefault="00003086" w:rsidP="00080B6B">
      <w:pPr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</w:p>
    <w:p w14:paraId="5DDF8CEF" w14:textId="77777777" w:rsidR="00712269" w:rsidRPr="00635D52" w:rsidRDefault="00712269" w:rsidP="00080B6B">
      <w:pPr>
        <w:rPr>
          <w:rFonts w:cs="Times New Roman"/>
          <w:szCs w:val="24"/>
        </w:rPr>
      </w:pPr>
    </w:p>
    <w:p w14:paraId="1F9D2AAC" w14:textId="31BD96A7" w:rsidR="004B78C3" w:rsidRPr="004B78C3" w:rsidRDefault="004B78C3" w:rsidP="004B78C3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380640244" w:edGrp="everyone"/>
      <w:r w:rsidRPr="004B78C3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4B78C3">
        <w:rPr>
          <w:szCs w:val="24"/>
          <w:u w:val="single"/>
        </w:rPr>
        <w:instrText xml:space="preserve"> FORMTEXT </w:instrText>
      </w:r>
      <w:r w:rsidRPr="004B78C3">
        <w:rPr>
          <w:szCs w:val="24"/>
          <w:u w:val="single"/>
        </w:rPr>
      </w:r>
      <w:r w:rsidRPr="004B78C3">
        <w:rPr>
          <w:szCs w:val="24"/>
          <w:u w:val="single"/>
        </w:rPr>
        <w:fldChar w:fldCharType="separate"/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fldChar w:fldCharType="end"/>
      </w:r>
      <w:permEnd w:id="380640244"/>
    </w:p>
    <w:permStart w:id="1649553026" w:edGrp="everyone"/>
    <w:p w14:paraId="06B4037B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fldChar w:fldCharType="end"/>
      </w:r>
    </w:p>
    <w:p w14:paraId="42F62BF9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Attorney for debtor(s)</w:t>
      </w:r>
    </w:p>
    <w:p w14:paraId="7901C253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Address</w:t>
      </w:r>
      <w:r w:rsidRPr="00635D52">
        <w:rPr>
          <w:rFonts w:cs="Times New Roman"/>
          <w:szCs w:val="24"/>
        </w:rPr>
        <w:fldChar w:fldCharType="end"/>
      </w:r>
    </w:p>
    <w:p w14:paraId="5388E64F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Phone</w:t>
      </w:r>
      <w:r w:rsidRPr="00635D52">
        <w:rPr>
          <w:rFonts w:cs="Times New Roman"/>
          <w:szCs w:val="24"/>
        </w:rPr>
        <w:fldChar w:fldCharType="end"/>
      </w:r>
    </w:p>
    <w:p w14:paraId="45F83DCA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Email</w:t>
      </w:r>
      <w:r w:rsidRPr="00635D52">
        <w:rPr>
          <w:rFonts w:cs="Times New Roman"/>
          <w:szCs w:val="24"/>
        </w:rPr>
        <w:fldChar w:fldCharType="end"/>
      </w:r>
    </w:p>
    <w:permEnd w:id="1649553026"/>
    <w:p w14:paraId="0EC9D17F" w14:textId="7990FEE4" w:rsidR="00712269" w:rsidRDefault="00242092" w:rsidP="003137F9">
      <w:pPr>
        <w:jc w:val="center"/>
        <w:rPr>
          <w:b/>
          <w:szCs w:val="24"/>
          <w:u w:val="single"/>
        </w:rPr>
      </w:pPr>
      <w:r w:rsidRPr="00635D52">
        <w:rPr>
          <w:rFonts w:cs="Times New Roman"/>
          <w:szCs w:val="24"/>
        </w:rPr>
        <w:br w:type="page"/>
      </w:r>
      <w:r w:rsidR="00712269" w:rsidRPr="00E3634D">
        <w:rPr>
          <w:b/>
          <w:szCs w:val="24"/>
          <w:u w:val="single"/>
        </w:rPr>
        <w:lastRenderedPageBreak/>
        <w:t>CERTIFICATE OF SERVICE</w:t>
      </w:r>
    </w:p>
    <w:p w14:paraId="6F76B978" w14:textId="77777777" w:rsidR="00712269" w:rsidRPr="00E3634D" w:rsidRDefault="00712269" w:rsidP="00080B6B">
      <w:pPr>
        <w:rPr>
          <w:szCs w:val="24"/>
          <w:u w:val="single"/>
        </w:rPr>
      </w:pPr>
    </w:p>
    <w:p w14:paraId="38B6239C" w14:textId="7A10B6BC" w:rsidR="00712269" w:rsidRDefault="00712269" w:rsidP="00080B6B">
      <w:pPr>
        <w:rPr>
          <w:szCs w:val="24"/>
        </w:rPr>
      </w:pPr>
      <w:bookmarkStart w:id="8" w:name="_Hlk146882433"/>
      <w:r w:rsidRPr="007D643E">
        <w:rPr>
          <w:szCs w:val="24"/>
        </w:rPr>
        <w:t>I hereby certify that on this date, a true and correct copy of the foregoing</w:t>
      </w:r>
      <w:r w:rsidR="00817E78">
        <w:rPr>
          <w:szCs w:val="24"/>
        </w:rPr>
        <w:t xml:space="preserve"> Motion to Avoid</w:t>
      </w:r>
      <w:r w:rsidRPr="007D643E">
        <w:rPr>
          <w:szCs w:val="24"/>
        </w:rPr>
        <w:t xml:space="preserve"> </w:t>
      </w:r>
      <w:r>
        <w:rPr>
          <w:szCs w:val="24"/>
        </w:rPr>
        <w:t xml:space="preserve"> </w:t>
      </w:r>
      <w:sdt>
        <w:sdtPr>
          <w:rPr>
            <w:bCs/>
            <w:iCs/>
            <w:spacing w:val="-4"/>
            <w:szCs w:val="24"/>
          </w:rPr>
          <w:id w:val="-1461565287"/>
          <w:placeholder>
            <w:docPart w:val="5579CFF0EE16411DA09B3C7894CD0E50"/>
          </w:placeholder>
          <w:showingPlcHdr/>
          <w:dropDownList>
            <w:listItem w:value="Choose an item."/>
            <w:listItem w:displayText="Judicial Lien" w:value="Judicial Lien"/>
            <w:listItem w:displayText="Nonpossessory, Nonpurchase Money Security Interest" w:value="Nonpossessory, Nonpurchase Money Security Interest"/>
          </w:dropDownList>
        </w:sdtPr>
        <w:sdtEndPr/>
        <w:sdtContent>
          <w:r w:rsidR="00817E78" w:rsidRPr="00635D52">
            <w:rPr>
              <w:rStyle w:val="PlaceholderText"/>
            </w:rPr>
            <w:t>Choose an item.</w:t>
          </w:r>
        </w:sdtContent>
      </w:sdt>
      <w:r w:rsidR="00817E78" w:rsidRPr="007D643E">
        <w:rPr>
          <w:szCs w:val="24"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5814A747" w14:textId="77777777" w:rsidR="00221262" w:rsidRPr="007D643E" w:rsidRDefault="00221262" w:rsidP="00080B6B">
      <w:pPr>
        <w:rPr>
          <w:szCs w:val="24"/>
        </w:rPr>
      </w:pPr>
    </w:p>
    <w:p w14:paraId="3E80EA9E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72B58C28" w14:textId="02BD546A" w:rsidR="00712269" w:rsidRDefault="005870F6" w:rsidP="00080B6B">
      <w:pPr>
        <w:rPr>
          <w:szCs w:val="24"/>
        </w:rPr>
      </w:pPr>
      <w:sdt>
        <w:sdtPr>
          <w:rPr>
            <w:szCs w:val="24"/>
          </w:rPr>
          <w:id w:val="-1696373687"/>
          <w:placeholder>
            <w:docPart w:val="8519F71DB6A648EB827C95FD2214B35C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221262" w:rsidRPr="00270477">
            <w:rPr>
              <w:rStyle w:val="PlaceholderText"/>
            </w:rPr>
            <w:t>Choose an item.</w:t>
          </w:r>
        </w:sdtContent>
      </w:sdt>
      <w:r w:rsidR="00712269" w:rsidRPr="007D643E">
        <w:rPr>
          <w:szCs w:val="24"/>
        </w:rPr>
        <w:t xml:space="preserve">, </w:t>
      </w:r>
      <w:r w:rsidR="00712269">
        <w:rPr>
          <w:szCs w:val="24"/>
        </w:rPr>
        <w:t xml:space="preserve">Chapter </w:t>
      </w:r>
      <w:sdt>
        <w:sdtPr>
          <w:id w:val="-465741066"/>
          <w:placeholder>
            <w:docPart w:val="6CC3E3037A984E00829CC36782AC62DD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221262" w:rsidRPr="00034273">
            <w:rPr>
              <w:rStyle w:val="PlaceholderText"/>
            </w:rPr>
            <w:t>Choose an item.</w:t>
          </w:r>
        </w:sdtContent>
      </w:sdt>
      <w:r w:rsidR="00712269">
        <w:rPr>
          <w:szCs w:val="24"/>
        </w:rPr>
        <w:t xml:space="preserve"> </w:t>
      </w:r>
      <w:r w:rsidR="00712269" w:rsidRPr="007D643E">
        <w:rPr>
          <w:szCs w:val="24"/>
        </w:rPr>
        <w:t>Trustee</w:t>
      </w:r>
    </w:p>
    <w:p w14:paraId="39CED5CA" w14:textId="77777777" w:rsidR="00712269" w:rsidRPr="007D643E" w:rsidRDefault="00712269" w:rsidP="00080B6B">
      <w:pPr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ermStart w:id="1584402841" w:edGrp="everyone"/>
    <w:p w14:paraId="4EEC7894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9"/>
      <w:permEnd w:id="1584402841"/>
    </w:p>
    <w:p w14:paraId="60DAA992" w14:textId="77777777" w:rsidR="00712269" w:rsidRDefault="00712269" w:rsidP="00080B6B">
      <w:pPr>
        <w:rPr>
          <w:szCs w:val="24"/>
        </w:rPr>
      </w:pPr>
    </w:p>
    <w:p w14:paraId="3FA81DC8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ermStart w:id="782501198" w:edGrp="everyone"/>
    <w:p w14:paraId="2F8B5008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ermEnd w:id="782501198"/>
    <w:p w14:paraId="0E8A1C99" w14:textId="77777777" w:rsidR="00712269" w:rsidRDefault="00712269" w:rsidP="00080B6B">
      <w:pPr>
        <w:rPr>
          <w:szCs w:val="24"/>
        </w:rPr>
      </w:pPr>
    </w:p>
    <w:p w14:paraId="6377DD51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ermStart w:id="62470123" w:edGrp="everyone"/>
    <w:p w14:paraId="08724E10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1"/>
      <w:permEnd w:id="62470123"/>
    </w:p>
    <w:bookmarkEnd w:id="8"/>
    <w:p w14:paraId="242962ED" w14:textId="77777777" w:rsidR="00712269" w:rsidRDefault="00712269" w:rsidP="00080B6B">
      <w:pPr>
        <w:rPr>
          <w:szCs w:val="24"/>
        </w:rPr>
      </w:pPr>
    </w:p>
    <w:p w14:paraId="62C4F0E4" w14:textId="77777777" w:rsidR="00712269" w:rsidRDefault="00712269" w:rsidP="00080B6B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25CB6611CD8471F825DC483ADC05F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943733267" w:edGrp="everyone"/>
          <w:r w:rsidRPr="00B315F3">
            <w:rPr>
              <w:rStyle w:val="PlaceholderText"/>
            </w:rPr>
            <w:t>Click or tap to enter a date.</w:t>
          </w:r>
          <w:permEnd w:id="1943733267"/>
        </w:sdtContent>
      </w:sdt>
    </w:p>
    <w:p w14:paraId="385A5004" w14:textId="77777777" w:rsidR="00712269" w:rsidRDefault="00712269" w:rsidP="00080B6B">
      <w:pPr>
        <w:rPr>
          <w:szCs w:val="24"/>
        </w:rPr>
      </w:pPr>
    </w:p>
    <w:p w14:paraId="7BBC8696" w14:textId="0F06CA32" w:rsidR="00712269" w:rsidRPr="004B78C3" w:rsidRDefault="00712269" w:rsidP="00945077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1953305223" w:edGrp="everyone"/>
      <w:r w:rsidR="004B78C3" w:rsidRPr="004B78C3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B78C3" w:rsidRPr="004B78C3">
        <w:rPr>
          <w:szCs w:val="24"/>
          <w:u w:val="single"/>
        </w:rPr>
        <w:instrText xml:space="preserve"> FORMTEXT </w:instrText>
      </w:r>
      <w:r w:rsidR="004B78C3" w:rsidRPr="004B78C3">
        <w:rPr>
          <w:szCs w:val="24"/>
          <w:u w:val="single"/>
        </w:rPr>
      </w:r>
      <w:r w:rsidR="004B78C3" w:rsidRPr="004B78C3">
        <w:rPr>
          <w:szCs w:val="24"/>
          <w:u w:val="single"/>
        </w:rPr>
        <w:fldChar w:fldCharType="separate"/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fldChar w:fldCharType="end"/>
      </w:r>
      <w:permEnd w:id="1953305223"/>
    </w:p>
    <w:permStart w:id="345668036" w:edGrp="everyone"/>
    <w:p w14:paraId="0A84203B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09D5351A" w14:textId="77777777" w:rsidR="00712269" w:rsidRPr="004806C1" w:rsidRDefault="00712269" w:rsidP="00945077">
      <w:pPr>
        <w:ind w:left="5040"/>
      </w:pPr>
      <w:r w:rsidRPr="007D643E">
        <w:rPr>
          <w:szCs w:val="24"/>
        </w:rPr>
        <w:t xml:space="preserve">Attorney for </w:t>
      </w:r>
      <w:r>
        <w:rPr>
          <w:szCs w:val="24"/>
        </w:rPr>
        <w:t>debtor</w:t>
      </w:r>
      <w:r w:rsidRPr="007D643E">
        <w:rPr>
          <w:szCs w:val="24"/>
        </w:rPr>
        <w:t>(s)</w:t>
      </w:r>
    </w:p>
    <w:p w14:paraId="5362ECBA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152083F3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1B72B5BB" w14:textId="3E7215A5" w:rsidR="00712269" w:rsidRDefault="00712269" w:rsidP="00945077">
      <w:pPr>
        <w:ind w:left="5040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ermEnd w:id="345668036"/>
    <w:p w14:paraId="39B54112" w14:textId="77777777" w:rsidR="00712269" w:rsidRPr="005B6E7C" w:rsidRDefault="00712269" w:rsidP="00080B6B">
      <w:pPr>
        <w:rPr>
          <w:szCs w:val="24"/>
        </w:rPr>
      </w:pPr>
    </w:p>
    <w:p w14:paraId="38C5B349" w14:textId="0FC26C1B" w:rsidR="004E0B4A" w:rsidRPr="004E0B4A" w:rsidRDefault="004E0B4A" w:rsidP="00326945">
      <w:pPr>
        <w:spacing w:after="160" w:line="259" w:lineRule="auto"/>
      </w:pPr>
    </w:p>
    <w:sectPr w:rsidR="004E0B4A" w:rsidRPr="004E0B4A" w:rsidSect="00587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350" w:left="1440" w:header="36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FDF87" w14:textId="77777777" w:rsidR="001111F2" w:rsidRDefault="001111F2" w:rsidP="004F7968">
      <w:r>
        <w:separator/>
      </w:r>
    </w:p>
  </w:endnote>
  <w:endnote w:type="continuationSeparator" w:id="0">
    <w:p w14:paraId="6A06702A" w14:textId="77777777" w:rsidR="001111F2" w:rsidRDefault="001111F2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9F02" w14:textId="77777777" w:rsidR="009160ED" w:rsidRDefault="00916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3482" w14:textId="77777777" w:rsidR="009160ED" w:rsidRDefault="00916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0A6" w14:textId="77777777" w:rsidR="009160ED" w:rsidRDefault="0091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DDA1" w14:textId="77777777" w:rsidR="001111F2" w:rsidRDefault="001111F2" w:rsidP="004F7968">
      <w:r>
        <w:separator/>
      </w:r>
    </w:p>
  </w:footnote>
  <w:footnote w:type="continuationSeparator" w:id="0">
    <w:p w14:paraId="2927716D" w14:textId="77777777" w:rsidR="001111F2" w:rsidRDefault="001111F2" w:rsidP="004F7968">
      <w:r>
        <w:continuationSeparator/>
      </w:r>
    </w:p>
  </w:footnote>
  <w:footnote w:id="1">
    <w:p w14:paraId="71BF14B8" w14:textId="7F259B02" w:rsidR="00E3255C" w:rsidRDefault="00E3255C" w:rsidP="00E3255C">
      <w:pPr>
        <w:pStyle w:val="FootnoteText"/>
      </w:pPr>
      <w:r>
        <w:rPr>
          <w:rStyle w:val="FootnoteReference"/>
        </w:rPr>
        <w:footnoteRef/>
      </w:r>
      <w:r>
        <w:t xml:space="preserve"> If the sum in 3.1.d. does not exceed the value in 2.a, </w:t>
      </w:r>
      <w:r w:rsidR="004A5380">
        <w:t xml:space="preserve">Debtor’s exemptions are not </w:t>
      </w:r>
      <w:r>
        <w:t>impair</w:t>
      </w:r>
      <w:r w:rsidR="004A5380">
        <w:t>ed</w:t>
      </w:r>
      <w:r>
        <w:t xml:space="preserve"> and </w:t>
      </w:r>
      <w:r w:rsidR="004B046D">
        <w:t xml:space="preserve">the Lien cannot be avoided under </w:t>
      </w:r>
      <w:r w:rsidR="00A47A14">
        <w:t xml:space="preserve">11 U.S.C. </w:t>
      </w:r>
      <w:r w:rsidR="004B046D">
        <w:t>§ 522(f)</w:t>
      </w:r>
      <w:r>
        <w:t xml:space="preserve">. </w:t>
      </w:r>
    </w:p>
  </w:footnote>
  <w:footnote w:id="2">
    <w:p w14:paraId="21348FBB" w14:textId="499D1937" w:rsidR="00B20FA8" w:rsidRDefault="00B20FA8">
      <w:pPr>
        <w:pStyle w:val="FootnoteText"/>
      </w:pPr>
      <w:r>
        <w:rPr>
          <w:rStyle w:val="FootnoteReference"/>
        </w:rPr>
        <w:footnoteRef/>
      </w:r>
      <w:r>
        <w:t xml:space="preserve"> If the sum in 3.2.d. does not exceed the value in 2.b,</w:t>
      </w:r>
      <w:r w:rsidR="004A5380">
        <w:t xml:space="preserve"> Debtor’s exemptions are not impaired</w:t>
      </w:r>
      <w:r>
        <w:t xml:space="preserve"> and</w:t>
      </w:r>
      <w:r w:rsidR="00A47A14">
        <w:t xml:space="preserve"> the Lien cannot be avoided under 11 U.S.C. § 522(f)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8C8" w14:textId="77777777" w:rsidR="009160ED" w:rsidRDefault="00916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35E" w14:textId="08538C9B" w:rsidR="004F7968" w:rsidRPr="004F7968" w:rsidRDefault="004F7968" w:rsidP="004F7968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7DC8" w14:textId="359805D6" w:rsidR="009160ED" w:rsidRPr="009160ED" w:rsidRDefault="009160ED" w:rsidP="009160ED">
    <w:pPr>
      <w:pStyle w:val="Header"/>
      <w:rPr>
        <w:bCs/>
        <w:sz w:val="16"/>
        <w:szCs w:val="16"/>
      </w:rPr>
    </w:pPr>
    <w:r>
      <w:rPr>
        <w:bCs/>
        <w:sz w:val="16"/>
        <w:szCs w:val="16"/>
      </w:rPr>
      <w:t>ALMB 10 (</w:t>
    </w:r>
    <w:r w:rsidR="005870F6">
      <w:rPr>
        <w:bCs/>
        <w:sz w:val="16"/>
        <w:szCs w:val="16"/>
      </w:rPr>
      <w:t>9</w:t>
    </w:r>
    <w:r w:rsidR="0014629F">
      <w:rPr>
        <w:bCs/>
        <w:sz w:val="16"/>
        <w:szCs w:val="16"/>
      </w:rPr>
      <w:t>/2024</w:t>
    </w:r>
    <w:r>
      <w:rPr>
        <w:bCs/>
        <w:sz w:val="16"/>
        <w:szCs w:val="16"/>
      </w:rPr>
      <w:t>)</w:t>
    </w:r>
  </w:p>
  <w:p w14:paraId="3286F461" w14:textId="77777777" w:rsidR="009160ED" w:rsidRDefault="009160ED" w:rsidP="004E0B4A">
    <w:pPr>
      <w:pStyle w:val="Header"/>
      <w:jc w:val="center"/>
      <w:rPr>
        <w:b/>
      </w:rPr>
    </w:pPr>
  </w:p>
  <w:p w14:paraId="0845CB5D" w14:textId="3767A793" w:rsidR="004E0B4A" w:rsidRDefault="004E0B4A" w:rsidP="004E0B4A">
    <w:pPr>
      <w:pStyle w:val="Header"/>
      <w:jc w:val="center"/>
      <w:rPr>
        <w:b/>
      </w:rPr>
    </w:pPr>
    <w:r>
      <w:rPr>
        <w:b/>
      </w:rPr>
      <w:t>UNITED STATES BANKRUPTCY COURT</w:t>
    </w:r>
  </w:p>
  <w:p w14:paraId="1743F3B5" w14:textId="789752F9" w:rsidR="004E0B4A" w:rsidRDefault="004E0B4A" w:rsidP="004E0B4A">
    <w:pPr>
      <w:pStyle w:val="Header"/>
      <w:jc w:val="center"/>
    </w:pPr>
    <w:r>
      <w:rPr>
        <w:b/>
      </w:rPr>
      <w:t>MIDDLE DISTRICT OF ALABAMA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20.4pt;visibility:visible;mso-wrap-style:square" o:bullet="t">
        <v:imagedata r:id="rId1" o:title=""/>
      </v:shape>
    </w:pict>
  </w:numPicBullet>
  <w:numPicBullet w:numPicBulletId="1">
    <w:pict>
      <v:shape id="_x0000_i1027" type="#_x0000_t75" style="width:20.4pt;height:19.8pt;visibility:visible;mso-wrap-style:square" o:bullet="t">
        <v:imagedata r:id="rId2" o:title=""/>
      </v:shape>
    </w:pict>
  </w:numPicBullet>
  <w:abstractNum w:abstractNumId="0" w15:restartNumberingAfterBreak="0">
    <w:nsid w:val="180D56C4"/>
    <w:multiLevelType w:val="hybridMultilevel"/>
    <w:tmpl w:val="4B3A6480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E22861"/>
    <w:multiLevelType w:val="hybridMultilevel"/>
    <w:tmpl w:val="E41A33EA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FFD6F34"/>
    <w:multiLevelType w:val="hybridMultilevel"/>
    <w:tmpl w:val="8C3C5408"/>
    <w:lvl w:ilvl="0" w:tplc="FFFFFFFF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724943"/>
    <w:multiLevelType w:val="hybridMultilevel"/>
    <w:tmpl w:val="814A83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6CC"/>
    <w:multiLevelType w:val="hybridMultilevel"/>
    <w:tmpl w:val="9FAAE70A"/>
    <w:lvl w:ilvl="0" w:tplc="EF145C5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185357"/>
    <w:multiLevelType w:val="hybridMultilevel"/>
    <w:tmpl w:val="1710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7072"/>
    <w:multiLevelType w:val="hybridMultilevel"/>
    <w:tmpl w:val="8C3C5408"/>
    <w:lvl w:ilvl="0" w:tplc="F982A92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3A0EEC"/>
    <w:multiLevelType w:val="hybridMultilevel"/>
    <w:tmpl w:val="EFB47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386A5B"/>
    <w:multiLevelType w:val="hybridMultilevel"/>
    <w:tmpl w:val="DE3A1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A264D"/>
    <w:multiLevelType w:val="hybridMultilevel"/>
    <w:tmpl w:val="B5F63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9702">
    <w:abstractNumId w:val="7"/>
  </w:num>
  <w:num w:numId="2" w16cid:durableId="577861045">
    <w:abstractNumId w:val="3"/>
  </w:num>
  <w:num w:numId="3" w16cid:durableId="295768171">
    <w:abstractNumId w:val="5"/>
  </w:num>
  <w:num w:numId="4" w16cid:durableId="354619902">
    <w:abstractNumId w:val="6"/>
  </w:num>
  <w:num w:numId="5" w16cid:durableId="1877500889">
    <w:abstractNumId w:val="2"/>
  </w:num>
  <w:num w:numId="6" w16cid:durableId="1872575081">
    <w:abstractNumId w:val="1"/>
  </w:num>
  <w:num w:numId="7" w16cid:durableId="89551992">
    <w:abstractNumId w:val="8"/>
  </w:num>
  <w:num w:numId="8" w16cid:durableId="1670525103">
    <w:abstractNumId w:val="9"/>
  </w:num>
  <w:num w:numId="9" w16cid:durableId="1168640890">
    <w:abstractNumId w:val="4"/>
  </w:num>
  <w:num w:numId="10" w16cid:durableId="13043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03086"/>
    <w:rsid w:val="00005665"/>
    <w:rsid w:val="00026C97"/>
    <w:rsid w:val="00047149"/>
    <w:rsid w:val="00063DDA"/>
    <w:rsid w:val="0006640D"/>
    <w:rsid w:val="00080B6B"/>
    <w:rsid w:val="000A10ED"/>
    <w:rsid w:val="000B19C9"/>
    <w:rsid w:val="000B3357"/>
    <w:rsid w:val="000B4781"/>
    <w:rsid w:val="000D3E23"/>
    <w:rsid w:val="00101DF0"/>
    <w:rsid w:val="00103B59"/>
    <w:rsid w:val="001048D0"/>
    <w:rsid w:val="001111F2"/>
    <w:rsid w:val="00116A1C"/>
    <w:rsid w:val="001174CF"/>
    <w:rsid w:val="00122B88"/>
    <w:rsid w:val="0012386D"/>
    <w:rsid w:val="00134293"/>
    <w:rsid w:val="001405B0"/>
    <w:rsid w:val="0014629F"/>
    <w:rsid w:val="0016214A"/>
    <w:rsid w:val="0017340E"/>
    <w:rsid w:val="00173AD9"/>
    <w:rsid w:val="00176007"/>
    <w:rsid w:val="0018454A"/>
    <w:rsid w:val="001911E1"/>
    <w:rsid w:val="00194D95"/>
    <w:rsid w:val="001C674A"/>
    <w:rsid w:val="001D067B"/>
    <w:rsid w:val="001D4C41"/>
    <w:rsid w:val="001E1A96"/>
    <w:rsid w:val="002176C4"/>
    <w:rsid w:val="00221262"/>
    <w:rsid w:val="002317EA"/>
    <w:rsid w:val="00242092"/>
    <w:rsid w:val="002750B8"/>
    <w:rsid w:val="00292FC2"/>
    <w:rsid w:val="00294458"/>
    <w:rsid w:val="002B1D54"/>
    <w:rsid w:val="002B7995"/>
    <w:rsid w:val="002C4C2A"/>
    <w:rsid w:val="00310498"/>
    <w:rsid w:val="003137F9"/>
    <w:rsid w:val="00315353"/>
    <w:rsid w:val="00326945"/>
    <w:rsid w:val="003522A9"/>
    <w:rsid w:val="003819B1"/>
    <w:rsid w:val="0038348B"/>
    <w:rsid w:val="00383519"/>
    <w:rsid w:val="003843BC"/>
    <w:rsid w:val="00397595"/>
    <w:rsid w:val="003B1574"/>
    <w:rsid w:val="003C100B"/>
    <w:rsid w:val="003C1562"/>
    <w:rsid w:val="003C33B9"/>
    <w:rsid w:val="003C409E"/>
    <w:rsid w:val="003E2E2C"/>
    <w:rsid w:val="003E77D1"/>
    <w:rsid w:val="003F3AA8"/>
    <w:rsid w:val="003F50C7"/>
    <w:rsid w:val="00416FDE"/>
    <w:rsid w:val="004A5380"/>
    <w:rsid w:val="004B046D"/>
    <w:rsid w:val="004B78C3"/>
    <w:rsid w:val="004C6A49"/>
    <w:rsid w:val="004D22E2"/>
    <w:rsid w:val="004E0B4A"/>
    <w:rsid w:val="004F0DF8"/>
    <w:rsid w:val="004F7968"/>
    <w:rsid w:val="00525757"/>
    <w:rsid w:val="005411A2"/>
    <w:rsid w:val="005575DB"/>
    <w:rsid w:val="00563E8D"/>
    <w:rsid w:val="00580379"/>
    <w:rsid w:val="005870F6"/>
    <w:rsid w:val="00587F24"/>
    <w:rsid w:val="005A0E86"/>
    <w:rsid w:val="005E2C80"/>
    <w:rsid w:val="005F34DA"/>
    <w:rsid w:val="005F640D"/>
    <w:rsid w:val="005F6C9A"/>
    <w:rsid w:val="00615168"/>
    <w:rsid w:val="00617A85"/>
    <w:rsid w:val="006305C1"/>
    <w:rsid w:val="006331F2"/>
    <w:rsid w:val="00635D52"/>
    <w:rsid w:val="00635DA1"/>
    <w:rsid w:val="00641436"/>
    <w:rsid w:val="00650E4F"/>
    <w:rsid w:val="00652501"/>
    <w:rsid w:val="006801A4"/>
    <w:rsid w:val="00691807"/>
    <w:rsid w:val="00694A02"/>
    <w:rsid w:val="0069650D"/>
    <w:rsid w:val="006B1680"/>
    <w:rsid w:val="006B41B4"/>
    <w:rsid w:val="006D1EAA"/>
    <w:rsid w:val="006D5D0B"/>
    <w:rsid w:val="00700351"/>
    <w:rsid w:val="00712269"/>
    <w:rsid w:val="007349D1"/>
    <w:rsid w:val="00737BB9"/>
    <w:rsid w:val="00764DDA"/>
    <w:rsid w:val="00766496"/>
    <w:rsid w:val="0078532F"/>
    <w:rsid w:val="00787092"/>
    <w:rsid w:val="0079156E"/>
    <w:rsid w:val="007B34E3"/>
    <w:rsid w:val="007B48D8"/>
    <w:rsid w:val="007B70A4"/>
    <w:rsid w:val="007C3322"/>
    <w:rsid w:val="007D1232"/>
    <w:rsid w:val="007D3CC7"/>
    <w:rsid w:val="007D6980"/>
    <w:rsid w:val="007E4B73"/>
    <w:rsid w:val="008010E0"/>
    <w:rsid w:val="0080283D"/>
    <w:rsid w:val="008046E9"/>
    <w:rsid w:val="00806579"/>
    <w:rsid w:val="00817E78"/>
    <w:rsid w:val="008670CA"/>
    <w:rsid w:val="008715B9"/>
    <w:rsid w:val="008C7678"/>
    <w:rsid w:val="008E0124"/>
    <w:rsid w:val="008E16EF"/>
    <w:rsid w:val="008E7C55"/>
    <w:rsid w:val="00905D50"/>
    <w:rsid w:val="009160ED"/>
    <w:rsid w:val="00916E1F"/>
    <w:rsid w:val="00945077"/>
    <w:rsid w:val="00965A5B"/>
    <w:rsid w:val="0098044F"/>
    <w:rsid w:val="0099729D"/>
    <w:rsid w:val="009A4A80"/>
    <w:rsid w:val="009D6876"/>
    <w:rsid w:val="009D7E54"/>
    <w:rsid w:val="009E0120"/>
    <w:rsid w:val="009E7BDA"/>
    <w:rsid w:val="00A03D2B"/>
    <w:rsid w:val="00A03EAF"/>
    <w:rsid w:val="00A33224"/>
    <w:rsid w:val="00A47A14"/>
    <w:rsid w:val="00A60465"/>
    <w:rsid w:val="00A837A3"/>
    <w:rsid w:val="00A84160"/>
    <w:rsid w:val="00A937C6"/>
    <w:rsid w:val="00AB034D"/>
    <w:rsid w:val="00AB149D"/>
    <w:rsid w:val="00AB1D62"/>
    <w:rsid w:val="00AB7911"/>
    <w:rsid w:val="00AC1668"/>
    <w:rsid w:val="00AD389B"/>
    <w:rsid w:val="00AE4FE8"/>
    <w:rsid w:val="00AF65C8"/>
    <w:rsid w:val="00B03A77"/>
    <w:rsid w:val="00B04797"/>
    <w:rsid w:val="00B20FA8"/>
    <w:rsid w:val="00B24F5A"/>
    <w:rsid w:val="00B301E7"/>
    <w:rsid w:val="00B37EE5"/>
    <w:rsid w:val="00B50296"/>
    <w:rsid w:val="00B52052"/>
    <w:rsid w:val="00B53A5F"/>
    <w:rsid w:val="00B57082"/>
    <w:rsid w:val="00B70250"/>
    <w:rsid w:val="00BA6B9D"/>
    <w:rsid w:val="00BB2D14"/>
    <w:rsid w:val="00BC042E"/>
    <w:rsid w:val="00BC1181"/>
    <w:rsid w:val="00BE1112"/>
    <w:rsid w:val="00BE23F3"/>
    <w:rsid w:val="00BF35E9"/>
    <w:rsid w:val="00C1541C"/>
    <w:rsid w:val="00C24B39"/>
    <w:rsid w:val="00C53602"/>
    <w:rsid w:val="00C54EC3"/>
    <w:rsid w:val="00C662C0"/>
    <w:rsid w:val="00C74245"/>
    <w:rsid w:val="00C83045"/>
    <w:rsid w:val="00C83517"/>
    <w:rsid w:val="00C92E8F"/>
    <w:rsid w:val="00CB5A85"/>
    <w:rsid w:val="00CB6B06"/>
    <w:rsid w:val="00CB791B"/>
    <w:rsid w:val="00CC0586"/>
    <w:rsid w:val="00CC35B6"/>
    <w:rsid w:val="00CD41EB"/>
    <w:rsid w:val="00D14830"/>
    <w:rsid w:val="00D17D3A"/>
    <w:rsid w:val="00D23240"/>
    <w:rsid w:val="00D37C99"/>
    <w:rsid w:val="00D56158"/>
    <w:rsid w:val="00D64DDF"/>
    <w:rsid w:val="00D6687F"/>
    <w:rsid w:val="00D82B5E"/>
    <w:rsid w:val="00D83607"/>
    <w:rsid w:val="00D92C05"/>
    <w:rsid w:val="00DB0E2F"/>
    <w:rsid w:val="00DB189E"/>
    <w:rsid w:val="00DB7D88"/>
    <w:rsid w:val="00DC5DA8"/>
    <w:rsid w:val="00DE6C35"/>
    <w:rsid w:val="00E124C9"/>
    <w:rsid w:val="00E3255C"/>
    <w:rsid w:val="00E6210C"/>
    <w:rsid w:val="00E668D5"/>
    <w:rsid w:val="00E67395"/>
    <w:rsid w:val="00EA1EB5"/>
    <w:rsid w:val="00ED05BE"/>
    <w:rsid w:val="00ED3D75"/>
    <w:rsid w:val="00F21562"/>
    <w:rsid w:val="00F30009"/>
    <w:rsid w:val="00F47AD7"/>
    <w:rsid w:val="00F75C82"/>
    <w:rsid w:val="00F7659B"/>
    <w:rsid w:val="00F80041"/>
    <w:rsid w:val="00FA2E41"/>
    <w:rsid w:val="00FA5EC1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2"/>
    </o:shapelayout>
  </w:shapeDefaults>
  <w:decimalSymbol w:val="."/>
  <w:listSeparator w:val=","/>
  <w14:docId w14:val="16E63042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B78C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80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locked/>
    <w:rsid w:val="00737BB9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locked/>
    <w:rsid w:val="0073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A03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5F6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5F6C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1911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66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66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66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4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66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0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D1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locked/>
    <w:rsid w:val="003C1562"/>
  </w:style>
  <w:style w:type="character" w:customStyle="1" w:styleId="Heading1Char">
    <w:name w:val="Heading 1 Char"/>
    <w:basedOn w:val="DefaultParagraphFont"/>
    <w:link w:val="Heading1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C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C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3C409E"/>
    <w:rPr>
      <w:rFonts w:ascii="Times New Roman" w:hAnsi="Times New Roman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23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F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2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48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867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74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8162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FB13E17F448DDBA92F519E590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97EC-2E42-4E38-9BA4-70D6E418AC24}"/>
      </w:docPartPr>
      <w:docPartBody>
        <w:p w:rsidR="00CD00B1" w:rsidRDefault="00266D38" w:rsidP="00266D38">
          <w:pPr>
            <w:pStyle w:val="7AEFB13E17F448DDBA92F519E5906CB3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3EEE-8DA0-4651-B15A-D841AB2713D1}"/>
      </w:docPartPr>
      <w:docPartBody>
        <w:p w:rsidR="00CD00B1" w:rsidRDefault="0065306A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9F71DB6A648EB827C95FD2214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5A23-79A4-4283-97B0-FF1BAAF82047}"/>
      </w:docPartPr>
      <w:docPartBody>
        <w:p w:rsidR="00CD00B1" w:rsidRDefault="00266D38" w:rsidP="00266D38">
          <w:pPr>
            <w:pStyle w:val="8519F71DB6A648EB827C95FD2214B35C3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6CC3E3037A984E00829CC36782AC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E9B-73A2-4DCE-B93F-2255D4214E59}"/>
      </w:docPartPr>
      <w:docPartBody>
        <w:p w:rsidR="00CD00B1" w:rsidRDefault="00266D38" w:rsidP="00266D38">
          <w:pPr>
            <w:pStyle w:val="6CC3E3037A984E00829CC36782AC62DD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25CB6611CD8471F825DC483ADC0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D17A-1B54-48CE-B72A-0AE1427F0742}"/>
      </w:docPartPr>
      <w:docPartBody>
        <w:p w:rsidR="00CD00B1" w:rsidRDefault="00266D38" w:rsidP="00266D38">
          <w:pPr>
            <w:pStyle w:val="025CB6611CD8471F825DC483ADC05F923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4F6AABC2F74831879CFA18797A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28BD-09CC-4DE9-A277-F4BFC8F546BF}"/>
      </w:docPartPr>
      <w:docPartBody>
        <w:p w:rsidR="00F10DEB" w:rsidRDefault="00266D38" w:rsidP="00266D38">
          <w:pPr>
            <w:pStyle w:val="114F6AABC2F74831879CFA18797AF9373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D013C9C441E4EDB96FF8812B41A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6F30-E454-4228-B4A1-37A5A08EA971}"/>
      </w:docPartPr>
      <w:docPartBody>
        <w:p w:rsidR="00B47355" w:rsidRDefault="00266D38" w:rsidP="00266D38">
          <w:pPr>
            <w:pStyle w:val="1D013C9C441E4EDB96FF8812B41ACF43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FD48EF6654E24A4A8A005D7AF76E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28FF-190B-4A49-B700-DA10A5375D89}"/>
      </w:docPartPr>
      <w:docPartBody>
        <w:p w:rsidR="00B47355" w:rsidRDefault="00266D38" w:rsidP="00266D38">
          <w:pPr>
            <w:pStyle w:val="FD48EF6654E24A4A8A005D7AF76EB95D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27D930C230894352A490282F3818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4DD7-A9E5-46D6-9461-1B2C519C89FE}"/>
      </w:docPartPr>
      <w:docPartBody>
        <w:p w:rsidR="00B47355" w:rsidRDefault="00266D38" w:rsidP="00266D38">
          <w:pPr>
            <w:pStyle w:val="27D930C230894352A490282F38187B72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44709CCD08C4E31A201F1497CB0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9E3E-9048-488F-B2CE-29E60A879BF1}"/>
      </w:docPartPr>
      <w:docPartBody>
        <w:p w:rsidR="00B47355" w:rsidRDefault="00266D38" w:rsidP="00266D38">
          <w:pPr>
            <w:pStyle w:val="144709CCD08C4E31A201F1497CB0F2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4BDA39E842804ACCBE1B79BF5F80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C7FA-47ED-48AA-8F14-8B0F4D5E4C8C}"/>
      </w:docPartPr>
      <w:docPartBody>
        <w:p w:rsidR="00B47355" w:rsidRDefault="00266D38" w:rsidP="00266D38">
          <w:pPr>
            <w:pStyle w:val="4BDA39E842804ACCBE1B79BF5F800F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BCB47129B0584EF1851721E7384E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367-CA91-48F2-9AE8-DC8BEE665B81}"/>
      </w:docPartPr>
      <w:docPartBody>
        <w:p w:rsidR="00B47355" w:rsidRDefault="00266D38" w:rsidP="00266D38">
          <w:pPr>
            <w:pStyle w:val="BCB47129B0584EF1851721E7384E3610"/>
          </w:pPr>
          <w:r w:rsidRPr="0094507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5579CFF0EE16411DA09B3C7894C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CD53-379D-4E7A-9A63-291FBB5C8081}"/>
      </w:docPartPr>
      <w:docPartBody>
        <w:p w:rsidR="000F060B" w:rsidRDefault="000F060B" w:rsidP="000F060B">
          <w:pPr>
            <w:pStyle w:val="5579CFF0EE16411DA09B3C7894CD0E50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EA03-C809-41EF-AB4A-18B7EBA0AA19}"/>
      </w:docPartPr>
      <w:docPartBody>
        <w:p w:rsidR="00E20E73" w:rsidRDefault="00E20E73">
          <w:r w:rsidRPr="00854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6A"/>
    <w:rsid w:val="00095CE3"/>
    <w:rsid w:val="000F060B"/>
    <w:rsid w:val="00266D38"/>
    <w:rsid w:val="00433879"/>
    <w:rsid w:val="0065306A"/>
    <w:rsid w:val="00766BE2"/>
    <w:rsid w:val="00B47355"/>
    <w:rsid w:val="00C978E6"/>
    <w:rsid w:val="00CD00B1"/>
    <w:rsid w:val="00CD5E91"/>
    <w:rsid w:val="00D52A16"/>
    <w:rsid w:val="00E20E73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E73"/>
    <w:rPr>
      <w:color w:val="808080"/>
    </w:rPr>
  </w:style>
  <w:style w:type="paragraph" w:customStyle="1" w:styleId="7AEFB13E17F448DDBA92F519E5906CB33">
    <w:name w:val="7AEFB13E17F448DDBA92F519E5906CB3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013C9C441E4EDB96FF8812B41ACF432">
    <w:name w:val="1D013C9C441E4EDB96FF8812B41ACF43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8EF6654E24A4A8A005D7AF76EB95D2">
    <w:name w:val="FD48EF6654E24A4A8A005D7AF76EB95D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D930C230894352A490282F38187B722">
    <w:name w:val="27D930C230894352A490282F38187B72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4709CCD08C4E31A201F1497CB0F2FA2">
    <w:name w:val="144709CCD08C4E31A201F1497CB0F2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DA39E842804ACCBE1B79BF5F800FFA2">
    <w:name w:val="4BDA39E842804ACCBE1B79BF5F800F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4F6AABC2F74831879CFA18797AF9373">
    <w:name w:val="114F6AABC2F74831879CFA18797AF937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CB47129B0584EF1851721E7384E3610">
    <w:name w:val="BCB47129B0584EF1851721E7384E3610"/>
    <w:rsid w:val="00266D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519F71DB6A648EB827C95FD2214B35C3">
    <w:name w:val="8519F71DB6A648EB827C95FD2214B35C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C3E3037A984E00829CC36782AC62DD3">
    <w:name w:val="6CC3E3037A984E00829CC36782AC62DD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5CB6611CD8471F825DC483ADC05F923">
    <w:name w:val="025CB6611CD8471F825DC483ADC05F92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79CFF0EE16411DA09B3C7894CD0E50">
    <w:name w:val="5579CFF0EE16411DA09B3C7894CD0E50"/>
    <w:rsid w:val="000F06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AE81-F0EA-4827-8344-F794F04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959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2</cp:revision>
  <cp:lastPrinted>2024-08-22T15:23:00Z</cp:lastPrinted>
  <dcterms:created xsi:type="dcterms:W3CDTF">2024-09-04T15:20:00Z</dcterms:created>
  <dcterms:modified xsi:type="dcterms:W3CDTF">2024-09-04T15:20:00Z</dcterms:modified>
</cp:coreProperties>
</file>